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09" w:rsidRDefault="00451B09" w:rsidP="009B7DE9">
      <w:pPr>
        <w:tabs>
          <w:tab w:val="left" w:pos="8080"/>
        </w:tabs>
        <w:spacing w:after="161" w:line="216" w:lineRule="auto"/>
        <w:ind w:right="1644"/>
        <w:rPr>
          <w:b/>
          <w:color w:val="616161"/>
          <w:sz w:val="36"/>
        </w:rPr>
      </w:pPr>
      <w:r>
        <w:rPr>
          <w:noProof/>
        </w:rPr>
        <w:drawing>
          <wp:anchor distT="0" distB="0" distL="114300" distR="114300" simplePos="0" relativeHeight="251662336" behindDoc="0" locked="0" layoutInCell="1" allowOverlap="1">
            <wp:simplePos x="0" y="0"/>
            <wp:positionH relativeFrom="margin">
              <wp:posOffset>537845</wp:posOffset>
            </wp:positionH>
            <wp:positionV relativeFrom="margin">
              <wp:posOffset>149860</wp:posOffset>
            </wp:positionV>
            <wp:extent cx="1152525" cy="1209675"/>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lrsvweb.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525" cy="1209675"/>
                    </a:xfrm>
                    <a:prstGeom prst="rect">
                      <a:avLst/>
                    </a:prstGeom>
                  </pic:spPr>
                </pic:pic>
              </a:graphicData>
            </a:graphic>
          </wp:anchor>
        </w:drawing>
      </w:r>
    </w:p>
    <w:p w:rsidR="009B7DE9" w:rsidRPr="00B22AD8" w:rsidRDefault="009B7DE9" w:rsidP="00451B09">
      <w:pPr>
        <w:spacing w:after="161" w:line="216" w:lineRule="auto"/>
        <w:ind w:right="1644"/>
        <w:jc w:val="center"/>
        <w:rPr>
          <w:b/>
          <w:color w:val="auto"/>
          <w:sz w:val="36"/>
        </w:rPr>
      </w:pPr>
      <w:r w:rsidRPr="00B22AD8">
        <w:rPr>
          <w:b/>
          <w:color w:val="auto"/>
          <w:sz w:val="36"/>
        </w:rPr>
        <w:t>C</w:t>
      </w:r>
      <w:r w:rsidR="000B7864" w:rsidRPr="00B22AD8">
        <w:rPr>
          <w:b/>
          <w:color w:val="auto"/>
          <w:sz w:val="36"/>
        </w:rPr>
        <w:t>harte, droits, devoirs et règlement de l'</w:t>
      </w:r>
      <w:r w:rsidR="00060D56">
        <w:rPr>
          <w:b/>
          <w:color w:val="auto"/>
          <w:sz w:val="36"/>
        </w:rPr>
        <w:t>E</w:t>
      </w:r>
      <w:r w:rsidR="000B7864" w:rsidRPr="00B22AD8">
        <w:rPr>
          <w:b/>
          <w:color w:val="auto"/>
          <w:sz w:val="36"/>
        </w:rPr>
        <w:t xml:space="preserve">cole de </w:t>
      </w:r>
      <w:r w:rsidR="00060D56">
        <w:rPr>
          <w:b/>
          <w:color w:val="auto"/>
          <w:sz w:val="36"/>
        </w:rPr>
        <w:t>R</w:t>
      </w:r>
      <w:r w:rsidR="000B7864" w:rsidRPr="00B22AD8">
        <w:rPr>
          <w:b/>
          <w:color w:val="auto"/>
          <w:sz w:val="36"/>
        </w:rPr>
        <w:t>ugby</w:t>
      </w:r>
      <w:r w:rsidR="00A8542B">
        <w:rPr>
          <w:b/>
          <w:color w:val="auto"/>
          <w:sz w:val="36"/>
        </w:rPr>
        <w:t>.</w:t>
      </w:r>
      <w:r w:rsidR="000B7864" w:rsidRPr="00B22AD8">
        <w:rPr>
          <w:b/>
          <w:color w:val="auto"/>
          <w:sz w:val="36"/>
        </w:rPr>
        <w:t xml:space="preserve"> </w:t>
      </w:r>
    </w:p>
    <w:p w:rsidR="00E756C2" w:rsidRPr="00B22AD8" w:rsidRDefault="00A8542B" w:rsidP="00451B09">
      <w:pPr>
        <w:spacing w:after="161" w:line="216" w:lineRule="auto"/>
        <w:ind w:right="1644"/>
        <w:jc w:val="center"/>
        <w:rPr>
          <w:color w:val="auto"/>
        </w:rPr>
      </w:pPr>
      <w:r>
        <w:rPr>
          <w:b/>
          <w:color w:val="auto"/>
          <w:sz w:val="36"/>
        </w:rPr>
        <w:t>Saison 2020</w:t>
      </w:r>
      <w:r w:rsidR="000B7864" w:rsidRPr="00B22AD8">
        <w:rPr>
          <w:b/>
          <w:color w:val="auto"/>
          <w:sz w:val="36"/>
        </w:rPr>
        <w:t>/20</w:t>
      </w:r>
      <w:r w:rsidR="00060D56">
        <w:rPr>
          <w:b/>
          <w:color w:val="auto"/>
          <w:sz w:val="36"/>
        </w:rPr>
        <w:t>2</w:t>
      </w:r>
      <w:r>
        <w:rPr>
          <w:b/>
          <w:color w:val="auto"/>
          <w:sz w:val="36"/>
        </w:rPr>
        <w:t>1</w:t>
      </w:r>
    </w:p>
    <w:p w:rsidR="00E756C2" w:rsidRDefault="000B7864">
      <w:pPr>
        <w:spacing w:after="0" w:line="259" w:lineRule="auto"/>
        <w:ind w:left="655" w:right="0" w:firstLine="0"/>
      </w:pPr>
      <w:r>
        <w:t xml:space="preserve"> </w:t>
      </w:r>
    </w:p>
    <w:p w:rsidR="00E756C2" w:rsidRDefault="000B7864">
      <w:pPr>
        <w:spacing w:after="0" w:line="259" w:lineRule="auto"/>
        <w:ind w:left="655" w:right="0" w:firstLine="0"/>
      </w:pPr>
      <w:r>
        <w:t xml:space="preserve"> </w:t>
      </w:r>
    </w:p>
    <w:p w:rsidR="009B7DE9" w:rsidRDefault="009B7DE9" w:rsidP="00451B09">
      <w:pPr>
        <w:ind w:left="650"/>
        <w:jc w:val="both"/>
      </w:pPr>
    </w:p>
    <w:p w:rsidR="00E756C2" w:rsidRPr="00B22AD8" w:rsidRDefault="000B7864" w:rsidP="00451B09">
      <w:pPr>
        <w:ind w:left="650"/>
        <w:jc w:val="both"/>
        <w:rPr>
          <w:color w:val="auto"/>
          <w:sz w:val="22"/>
        </w:rPr>
      </w:pPr>
      <w:r w:rsidRPr="00B22AD8">
        <w:rPr>
          <w:color w:val="auto"/>
          <w:sz w:val="22"/>
        </w:rPr>
        <w:t>Cette charte rappelle les valeurs et les pratiques fondamentales de notre club en matière de pratique sportive en général, et dans la pratique du Rugby en particulier. Elle</w:t>
      </w:r>
      <w:r w:rsidR="009B7DE9" w:rsidRPr="00B22AD8">
        <w:rPr>
          <w:color w:val="auto"/>
          <w:sz w:val="22"/>
        </w:rPr>
        <w:t xml:space="preserve"> intègre le fait majeur qu'une é</w:t>
      </w:r>
      <w:r w:rsidRPr="00B22AD8">
        <w:rPr>
          <w:color w:val="auto"/>
          <w:sz w:val="22"/>
        </w:rPr>
        <w:t xml:space="preserve">cole possède par définition une vocation éducative et que son application dans le domaine du sport doit la rendre encore plus exemplaire. Cette charte s'exprime concrètement au travers d'attitudes et de comportements. Elle concerne tous les acteurs qui composent et animent notre Ecole.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Art.1</w:t>
      </w:r>
      <w:r w:rsidRPr="00B22AD8">
        <w:rPr>
          <w:color w:val="auto"/>
          <w:sz w:val="22"/>
        </w:rPr>
        <w:t xml:space="preserve"> – Les enfants, mais aussi l’encadrement (éducateurs et dirigeants) et les parents ont tous une même mission et un même devoir de digne représentation de notre club tant sur les installations qu’à l’extérieur, lors de déplacements et de rencontres sportifs.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Art.2</w:t>
      </w:r>
      <w:r w:rsidRPr="00B22AD8">
        <w:rPr>
          <w:color w:val="auto"/>
          <w:sz w:val="22"/>
        </w:rPr>
        <w:t xml:space="preserve"> – La passion et l’enjeu qui règnent parfois à l’occasion de certaines compétitions ne doivent pas nous écarter de la vocation fondamentale du sport qui reste « l’esprit de plaisir dans et par le jeu dans un contexte de camaraderie et de constante amitié ». A ce titre, les adultes (encadrement et parents) veillent à ne pas confondre encouragements et excitation envers les enfants. Ils modèrent leurs expressions et signalent les comportements déplacés.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Art.3</w:t>
      </w:r>
      <w:r w:rsidRPr="00B22AD8">
        <w:rPr>
          <w:color w:val="auto"/>
          <w:sz w:val="22"/>
        </w:rPr>
        <w:t xml:space="preserve"> – La politesse et le respect sont les deux valeurs fondatrices de notre Ecole. « Bonjour », « S’il vous plaît » et « Merci » constituent la base de notre alphabet. Le respect des personnes : partenaires, adversaires, arbitres, éducateurs, dirigeants, parents et de toute autre personne en contact avec l’Ecole</w:t>
      </w:r>
      <w:r w:rsidR="00B22AD8">
        <w:rPr>
          <w:color w:val="auto"/>
          <w:sz w:val="22"/>
        </w:rPr>
        <w:t xml:space="preserve"> De Rugby</w:t>
      </w:r>
      <w:r w:rsidRPr="00B22AD8">
        <w:rPr>
          <w:color w:val="auto"/>
          <w:sz w:val="22"/>
        </w:rPr>
        <w:t xml:space="preserve"> fait l’objet d’une vigilance permanente. Le respect des locaux, des installations, du matériel, des moyens de transport et de tout autre lieu fréquenté par l’Ecole</w:t>
      </w:r>
      <w:r w:rsidR="00B22AD8">
        <w:rPr>
          <w:color w:val="auto"/>
          <w:sz w:val="22"/>
        </w:rPr>
        <w:t xml:space="preserve"> De Rugby</w:t>
      </w:r>
      <w:r w:rsidRPr="00B22AD8">
        <w:rPr>
          <w:color w:val="auto"/>
          <w:sz w:val="22"/>
        </w:rPr>
        <w:t xml:space="preserve"> est une nécessité.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Art.4</w:t>
      </w:r>
      <w:r w:rsidRPr="00B22AD8">
        <w:rPr>
          <w:color w:val="auto"/>
          <w:sz w:val="22"/>
        </w:rPr>
        <w:t xml:space="preserve"> – L’assiduité est la base de tout progrès. Elle est expressément recommandée.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Art.5</w:t>
      </w:r>
      <w:r w:rsidRPr="00B22AD8">
        <w:rPr>
          <w:color w:val="auto"/>
          <w:sz w:val="22"/>
        </w:rPr>
        <w:t xml:space="preserve"> – Les parents font confiance à l’Ecole</w:t>
      </w:r>
      <w:r w:rsidR="00B22AD8">
        <w:rPr>
          <w:color w:val="auto"/>
          <w:sz w:val="22"/>
        </w:rPr>
        <w:t xml:space="preserve"> De Rugby</w:t>
      </w:r>
      <w:r w:rsidRPr="00B22AD8">
        <w:rPr>
          <w:color w:val="auto"/>
          <w:sz w:val="22"/>
        </w:rPr>
        <w:t xml:space="preserve">. Ils n’interfèrent pas dans le travail des éducateurs et des dirigeants. Ils ont le droit de poser les questions qu’ils estiment utiles à la bonne pratique de leur enfant. Les responsables de l’encadrement sportif de l’Ecole </w:t>
      </w:r>
      <w:r w:rsidR="00B22AD8">
        <w:rPr>
          <w:color w:val="auto"/>
          <w:sz w:val="22"/>
        </w:rPr>
        <w:t xml:space="preserve">De Rugby </w:t>
      </w:r>
      <w:r w:rsidRPr="00B22AD8">
        <w:rPr>
          <w:color w:val="auto"/>
          <w:sz w:val="22"/>
        </w:rPr>
        <w:t xml:space="preserve">ont le devoir de leur répondre. Ils sont à l’écoute des enfants et des parents. Ils doivent les éclairer dans l’évolution de la pratique de l’enfant.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Art.6</w:t>
      </w:r>
      <w:r w:rsidRPr="00B22AD8">
        <w:rPr>
          <w:color w:val="auto"/>
          <w:sz w:val="22"/>
        </w:rPr>
        <w:t xml:space="preserve"> – Les parents s’engagent à informer un responsable de la catégorie sportive de son enfant ou de l’Ecole</w:t>
      </w:r>
      <w:r w:rsidR="00B22AD8">
        <w:rPr>
          <w:color w:val="auto"/>
          <w:sz w:val="22"/>
        </w:rPr>
        <w:t xml:space="preserve"> De Rugby</w:t>
      </w:r>
      <w:r w:rsidRPr="00B22AD8">
        <w:rPr>
          <w:color w:val="auto"/>
          <w:sz w:val="22"/>
        </w:rPr>
        <w:t>, de tout changement (familiaux, scolaires, personnels, pratiques, etc.) qui pourrait contribuer à perturber le bon fonctionnement de l’Ecole</w:t>
      </w:r>
      <w:r w:rsidR="00B22AD8">
        <w:rPr>
          <w:color w:val="auto"/>
          <w:sz w:val="22"/>
        </w:rPr>
        <w:t xml:space="preserve"> De Rugby</w:t>
      </w:r>
      <w:r w:rsidRPr="00B22AD8">
        <w:rPr>
          <w:color w:val="auto"/>
          <w:sz w:val="22"/>
        </w:rPr>
        <w:t xml:space="preserve">.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Art.7</w:t>
      </w:r>
      <w:r w:rsidRPr="00B22AD8">
        <w:rPr>
          <w:color w:val="auto"/>
          <w:sz w:val="22"/>
        </w:rPr>
        <w:t xml:space="preserve"> – Enfants, encadrement, parents s’engagent à porter haut nos couleurs, dans le respect des valeurs édictées ci-dessus, des règles sportives en vigueur, de la mémoire de nos pères fondateurs et de nos glorieux anciens. </w:t>
      </w:r>
    </w:p>
    <w:p w:rsidR="00E756C2" w:rsidRPr="00B22AD8" w:rsidRDefault="000B7864" w:rsidP="00451B09">
      <w:pPr>
        <w:spacing w:after="0" w:line="259" w:lineRule="auto"/>
        <w:ind w:left="655" w:right="0" w:firstLine="0"/>
        <w:jc w:val="both"/>
        <w:rPr>
          <w:color w:val="auto"/>
          <w:sz w:val="22"/>
        </w:rPr>
      </w:pPr>
      <w:r w:rsidRPr="00B22AD8">
        <w:rPr>
          <w:color w:val="auto"/>
          <w:sz w:val="22"/>
        </w:rPr>
        <w:t xml:space="preserve"> </w:t>
      </w:r>
    </w:p>
    <w:p w:rsidR="00E756C2" w:rsidRPr="00B22AD8" w:rsidRDefault="000B7864" w:rsidP="00451B09">
      <w:pPr>
        <w:ind w:left="650"/>
        <w:jc w:val="both"/>
        <w:rPr>
          <w:color w:val="auto"/>
          <w:sz w:val="22"/>
        </w:rPr>
      </w:pPr>
      <w:r w:rsidRPr="00B22AD8">
        <w:rPr>
          <w:b/>
          <w:color w:val="auto"/>
          <w:sz w:val="22"/>
        </w:rPr>
        <w:t xml:space="preserve">Art.8 </w:t>
      </w:r>
      <w:r w:rsidRPr="00B22AD8">
        <w:rPr>
          <w:color w:val="auto"/>
          <w:sz w:val="22"/>
        </w:rPr>
        <w:t>– Il est du devoir de tout responsable de l’Ecole</w:t>
      </w:r>
      <w:r w:rsidR="00B22AD8">
        <w:rPr>
          <w:color w:val="auto"/>
          <w:sz w:val="22"/>
        </w:rPr>
        <w:t xml:space="preserve"> De Rugby</w:t>
      </w:r>
      <w:r w:rsidRPr="00B22AD8">
        <w:rPr>
          <w:color w:val="auto"/>
          <w:sz w:val="22"/>
        </w:rPr>
        <w:t xml:space="preserve"> et des parents de veiller à la mise en œuvre de cette charte. </w:t>
      </w:r>
    </w:p>
    <w:p w:rsidR="0077536A" w:rsidRPr="00B22AD8" w:rsidRDefault="0077536A" w:rsidP="0077536A">
      <w:pPr>
        <w:spacing w:after="188" w:line="259" w:lineRule="auto"/>
        <w:ind w:left="655" w:right="0" w:firstLine="0"/>
        <w:rPr>
          <w:color w:val="auto"/>
          <w:sz w:val="22"/>
        </w:rPr>
      </w:pPr>
    </w:p>
    <w:p w:rsidR="0077536A" w:rsidRPr="00B22AD8" w:rsidRDefault="0077536A">
      <w:pPr>
        <w:spacing w:after="160" w:line="259" w:lineRule="auto"/>
        <w:ind w:left="0" w:right="0" w:firstLine="0"/>
        <w:rPr>
          <w:color w:val="auto"/>
          <w:sz w:val="22"/>
        </w:rPr>
      </w:pPr>
      <w:r w:rsidRPr="00B22AD8">
        <w:rPr>
          <w:color w:val="auto"/>
          <w:sz w:val="22"/>
        </w:rPr>
        <w:br w:type="page"/>
      </w:r>
    </w:p>
    <w:p w:rsidR="009B7DE9" w:rsidRPr="00B22AD8" w:rsidRDefault="00004472" w:rsidP="00FE5AB4">
      <w:pPr>
        <w:spacing w:after="0" w:line="259" w:lineRule="auto"/>
        <w:ind w:left="655" w:right="3685" w:firstLine="0"/>
        <w:jc w:val="center"/>
        <w:rPr>
          <w:b/>
          <w:color w:val="auto"/>
          <w:sz w:val="22"/>
          <w:u w:val="single"/>
        </w:rPr>
      </w:pPr>
      <w:r w:rsidRPr="00004472">
        <w:rPr>
          <w:noProof/>
          <w:color w:val="auto"/>
        </w:rPr>
        <w:lastRenderedPageBreak/>
        <w:pict>
          <v:shapetype id="_x0000_t202" coordsize="21600,21600" o:spt="202" path="m,l,21600r21600,l21600,xe">
            <v:stroke joinstyle="miter"/>
            <v:path gradientshapeok="t" o:connecttype="rect"/>
          </v:shapetype>
          <v:shape id="_x0000_s1029" type="#_x0000_t202" style="position:absolute;left:0;text-align:left;margin-left:374.6pt;margin-top:8.8pt;width:159.75pt;height:130.5pt;z-index:251664384" stroked="f">
            <v:textbox style="mso-next-textbox:#_x0000_s1029">
              <w:txbxContent>
                <w:p w:rsidR="00126B53" w:rsidRDefault="00126B53" w:rsidP="00126B53">
                  <w:pPr>
                    <w:tabs>
                      <w:tab w:val="left" w:pos="3544"/>
                    </w:tabs>
                    <w:spacing w:line="250" w:lineRule="auto"/>
                    <w:ind w:left="11" w:right="0" w:hanging="11"/>
                    <w:jc w:val="center"/>
                    <w:rPr>
                      <w:rFonts w:ascii="Calibri" w:eastAsia="Calibri" w:hAnsi="Calibri" w:cs="Calibri"/>
                      <w:b/>
                      <w:color w:val="000000"/>
                      <w:sz w:val="22"/>
                    </w:rPr>
                  </w:pPr>
                  <w:r w:rsidRPr="00126B53">
                    <w:rPr>
                      <w:rFonts w:ascii="Calibri" w:eastAsia="Calibri" w:hAnsi="Calibri" w:cs="Calibri"/>
                      <w:b/>
                      <w:noProof/>
                      <w:color w:val="000000"/>
                      <w:sz w:val="22"/>
                    </w:rPr>
                    <w:drawing>
                      <wp:inline distT="0" distB="0" distL="0" distR="0">
                        <wp:extent cx="571500" cy="609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9600"/>
                                </a:xfrm>
                                <a:prstGeom prst="rect">
                                  <a:avLst/>
                                </a:prstGeom>
                                <a:noFill/>
                              </pic:spPr>
                            </pic:pic>
                          </a:graphicData>
                        </a:graphic>
                      </wp:inline>
                    </w:drawing>
                  </w:r>
                </w:p>
                <w:p w:rsidR="00126B53" w:rsidRPr="00126B53" w:rsidRDefault="00126B53" w:rsidP="00FE5AB4">
                  <w:pPr>
                    <w:tabs>
                      <w:tab w:val="left" w:pos="3544"/>
                    </w:tabs>
                    <w:spacing w:before="120" w:line="250" w:lineRule="auto"/>
                    <w:ind w:left="11" w:right="0" w:hanging="11"/>
                    <w:jc w:val="center"/>
                    <w:rPr>
                      <w:rFonts w:ascii="Calibri" w:eastAsia="Calibri" w:hAnsi="Calibri" w:cs="Calibri"/>
                      <w:b/>
                      <w:caps/>
                      <w:color w:val="000000"/>
                      <w:sz w:val="22"/>
                      <w:u w:val="double"/>
                    </w:rPr>
                  </w:pPr>
                  <w:r w:rsidRPr="00126B53">
                    <w:rPr>
                      <w:rFonts w:ascii="Calibri" w:eastAsia="Calibri" w:hAnsi="Calibri" w:cs="Calibri"/>
                      <w:b/>
                      <w:caps/>
                      <w:color w:val="000000"/>
                      <w:sz w:val="22"/>
                      <w:u w:val="double"/>
                    </w:rPr>
                    <w:t>Il ne faut pas confondre</w:t>
                  </w:r>
                  <w:r>
                    <w:rPr>
                      <w:rFonts w:ascii="Calibri" w:eastAsia="Calibri" w:hAnsi="Calibri" w:cs="Calibri"/>
                      <w:b/>
                      <w:caps/>
                      <w:color w:val="000000"/>
                      <w:sz w:val="22"/>
                      <w:u w:val="double"/>
                    </w:rPr>
                    <w:t> :</w:t>
                  </w:r>
                </w:p>
                <w:p w:rsidR="00126B53" w:rsidRDefault="009B7DE9" w:rsidP="00126B53">
                  <w:pPr>
                    <w:tabs>
                      <w:tab w:val="left" w:pos="3544"/>
                    </w:tabs>
                    <w:spacing w:line="250" w:lineRule="auto"/>
                    <w:ind w:left="11" w:right="0" w:hanging="11"/>
                    <w:jc w:val="center"/>
                    <w:rPr>
                      <w:rFonts w:ascii="Calibri" w:eastAsia="Calibri" w:hAnsi="Calibri" w:cs="Calibri"/>
                      <w:b/>
                      <w:color w:val="000000"/>
                      <w:sz w:val="22"/>
                    </w:rPr>
                  </w:pPr>
                  <w:r w:rsidRPr="00126B53">
                    <w:rPr>
                      <w:rFonts w:ascii="Calibri" w:eastAsia="Calibri" w:hAnsi="Calibri" w:cs="Calibri"/>
                      <w:b/>
                      <w:color w:val="000000"/>
                      <w:sz w:val="22"/>
                    </w:rPr>
                    <w:t xml:space="preserve">Combat </w:t>
                  </w:r>
                  <w:r w:rsidRPr="00126B53">
                    <w:rPr>
                      <w:rFonts w:ascii="Calibri" w:eastAsia="Calibri" w:hAnsi="Calibri" w:cs="Calibri"/>
                      <w:color w:val="000000"/>
                      <w:sz w:val="22"/>
                    </w:rPr>
                    <w:t>et violence</w:t>
                  </w:r>
                  <w:r w:rsidRPr="00126B53">
                    <w:rPr>
                      <w:rFonts w:ascii="Calibri" w:eastAsia="Calibri" w:hAnsi="Calibri" w:cs="Calibri"/>
                      <w:b/>
                      <w:color w:val="000000"/>
                      <w:sz w:val="22"/>
                    </w:rPr>
                    <w:t xml:space="preserve"> </w:t>
                  </w:r>
                </w:p>
                <w:p w:rsidR="009B7DE9" w:rsidRPr="00126B53" w:rsidRDefault="009B7DE9" w:rsidP="00126B53">
                  <w:pPr>
                    <w:tabs>
                      <w:tab w:val="left" w:pos="3544"/>
                    </w:tabs>
                    <w:spacing w:line="250" w:lineRule="auto"/>
                    <w:ind w:left="11" w:right="0" w:hanging="11"/>
                    <w:jc w:val="center"/>
                    <w:rPr>
                      <w:sz w:val="22"/>
                    </w:rPr>
                  </w:pPr>
                  <w:r w:rsidRPr="00126B53">
                    <w:rPr>
                      <w:rFonts w:ascii="Calibri" w:eastAsia="Calibri" w:hAnsi="Calibri" w:cs="Calibri"/>
                      <w:b/>
                      <w:color w:val="000000"/>
                      <w:sz w:val="22"/>
                    </w:rPr>
                    <w:t xml:space="preserve">Agressivité </w:t>
                  </w:r>
                  <w:r w:rsidRPr="00126B53">
                    <w:rPr>
                      <w:rFonts w:ascii="Calibri" w:eastAsia="Calibri" w:hAnsi="Calibri" w:cs="Calibri"/>
                      <w:color w:val="000000"/>
                      <w:sz w:val="22"/>
                    </w:rPr>
                    <w:t>et agression</w:t>
                  </w:r>
                  <w:r w:rsidRPr="00126B53">
                    <w:rPr>
                      <w:rFonts w:ascii="Calibri" w:eastAsia="Calibri" w:hAnsi="Calibri" w:cs="Calibri"/>
                      <w:b/>
                      <w:color w:val="000000"/>
                      <w:sz w:val="22"/>
                    </w:rPr>
                    <w:t xml:space="preserve"> Engagement </w:t>
                  </w:r>
                  <w:r w:rsidRPr="00126B53">
                    <w:rPr>
                      <w:rFonts w:ascii="Calibri" w:eastAsia="Calibri" w:hAnsi="Calibri" w:cs="Calibri"/>
                      <w:color w:val="000000"/>
                      <w:sz w:val="22"/>
                    </w:rPr>
                    <w:t>et aveuglement</w:t>
                  </w:r>
                </w:p>
              </w:txbxContent>
            </v:textbox>
          </v:shape>
        </w:pict>
      </w:r>
      <w:r w:rsidR="009B7DE9" w:rsidRPr="00B22AD8">
        <w:rPr>
          <w:b/>
          <w:color w:val="auto"/>
          <w:sz w:val="22"/>
          <w:u w:val="single"/>
        </w:rPr>
        <w:t>DROITS &amp; DEVOIRS</w:t>
      </w:r>
    </w:p>
    <w:p w:rsidR="009B7DE9" w:rsidRPr="00B22AD8" w:rsidRDefault="009B7DE9" w:rsidP="00FE5AB4">
      <w:pPr>
        <w:spacing w:after="0"/>
        <w:ind w:right="3685"/>
        <w:jc w:val="center"/>
        <w:rPr>
          <w:b/>
          <w:color w:val="auto"/>
          <w:sz w:val="18"/>
          <w:u w:val="single"/>
        </w:rPr>
      </w:pPr>
      <w:r w:rsidRPr="00B22AD8">
        <w:rPr>
          <w:b/>
          <w:color w:val="auto"/>
          <w:sz w:val="22"/>
          <w:u w:val="single"/>
        </w:rPr>
        <w:t>ECOLE DE RUGBY DU FONTENAY LUCON RUGBY SUD VENDEE</w:t>
      </w:r>
    </w:p>
    <w:p w:rsidR="009B7DE9" w:rsidRPr="00B22AD8" w:rsidRDefault="009B7DE9" w:rsidP="00FE5AB4">
      <w:pPr>
        <w:spacing w:before="60" w:line="250" w:lineRule="auto"/>
        <w:ind w:left="669" w:right="3685" w:hanging="11"/>
        <w:jc w:val="both"/>
        <w:rPr>
          <w:rFonts w:ascii="Calibri" w:eastAsia="Calibri" w:hAnsi="Calibri" w:cs="Calibri"/>
          <w:color w:val="auto"/>
          <w:sz w:val="18"/>
        </w:rPr>
      </w:pPr>
      <w:r w:rsidRPr="00B22AD8">
        <w:rPr>
          <w:rFonts w:ascii="Calibri" w:eastAsia="Calibri" w:hAnsi="Calibri" w:cs="Calibri"/>
          <w:color w:val="auto"/>
          <w:sz w:val="18"/>
        </w:rPr>
        <w:t>Le Rugby, école de la vie, est un  sport collectif magnifique.</w:t>
      </w:r>
    </w:p>
    <w:p w:rsidR="009B7DE9" w:rsidRPr="00B22AD8" w:rsidRDefault="009B7DE9" w:rsidP="00FE5AB4">
      <w:pPr>
        <w:ind w:right="3685"/>
        <w:jc w:val="both"/>
        <w:rPr>
          <w:color w:val="auto"/>
        </w:rPr>
      </w:pPr>
      <w:r w:rsidRPr="00B22AD8">
        <w:rPr>
          <w:rFonts w:ascii="Calibri" w:eastAsia="Calibri" w:hAnsi="Calibri" w:cs="Calibri"/>
          <w:color w:val="auto"/>
          <w:sz w:val="18"/>
        </w:rPr>
        <w:t>Cependant, cette discipline requiert un engagement physique et psychologique important</w:t>
      </w:r>
      <w:r w:rsidR="00B22AD8">
        <w:rPr>
          <w:rFonts w:ascii="Calibri" w:eastAsia="Calibri" w:hAnsi="Calibri" w:cs="Calibri"/>
          <w:color w:val="auto"/>
          <w:sz w:val="18"/>
        </w:rPr>
        <w:t>.</w:t>
      </w:r>
      <w:r w:rsidRPr="00B22AD8">
        <w:rPr>
          <w:rFonts w:ascii="Calibri" w:eastAsia="Calibri" w:hAnsi="Calibri" w:cs="Calibri"/>
          <w:color w:val="auto"/>
          <w:sz w:val="18"/>
        </w:rPr>
        <w:t xml:space="preserve"> C’est pourquoi tout joueur doit se conformer au respect des 5 principes suivants : </w:t>
      </w:r>
    </w:p>
    <w:p w:rsidR="00E756C2" w:rsidRPr="00B22AD8" w:rsidRDefault="000B7864" w:rsidP="00FE5AB4">
      <w:pPr>
        <w:numPr>
          <w:ilvl w:val="0"/>
          <w:numId w:val="1"/>
        </w:numPr>
        <w:spacing w:after="0" w:line="259" w:lineRule="auto"/>
        <w:ind w:right="3685" w:hanging="360"/>
        <w:rPr>
          <w:color w:val="auto"/>
        </w:rPr>
      </w:pPr>
      <w:r w:rsidRPr="00B22AD8">
        <w:rPr>
          <w:rFonts w:ascii="Calibri" w:eastAsia="Calibri" w:hAnsi="Calibri" w:cs="Calibri"/>
          <w:b/>
          <w:color w:val="auto"/>
          <w:sz w:val="18"/>
        </w:rPr>
        <w:t>S’entraîner régulièrement être assidus aux matchs</w:t>
      </w:r>
      <w:r w:rsidRPr="00B22AD8">
        <w:rPr>
          <w:rFonts w:ascii="Calibri" w:eastAsia="Calibri" w:hAnsi="Calibri" w:cs="Calibri"/>
          <w:color w:val="auto"/>
          <w:sz w:val="18"/>
        </w:rPr>
        <w:t xml:space="preserve"> </w:t>
      </w:r>
    </w:p>
    <w:p w:rsidR="00E756C2" w:rsidRPr="00B22AD8" w:rsidRDefault="000B7864" w:rsidP="00FE5AB4">
      <w:pPr>
        <w:numPr>
          <w:ilvl w:val="0"/>
          <w:numId w:val="1"/>
        </w:numPr>
        <w:spacing w:after="0" w:line="259" w:lineRule="auto"/>
        <w:ind w:right="3685" w:hanging="360"/>
        <w:rPr>
          <w:color w:val="auto"/>
        </w:rPr>
      </w:pPr>
      <w:r w:rsidRPr="00B22AD8">
        <w:rPr>
          <w:rFonts w:ascii="Calibri" w:eastAsia="Calibri" w:hAnsi="Calibri" w:cs="Calibri"/>
          <w:b/>
          <w:color w:val="auto"/>
          <w:sz w:val="18"/>
        </w:rPr>
        <w:t xml:space="preserve">Etre loyal </w:t>
      </w:r>
      <w:r w:rsidR="00FE5AB4" w:rsidRPr="00B22AD8">
        <w:rPr>
          <w:rFonts w:ascii="Calibri" w:eastAsia="Calibri" w:hAnsi="Calibri" w:cs="Calibri"/>
          <w:b/>
          <w:color w:val="auto"/>
          <w:sz w:val="18"/>
        </w:rPr>
        <w:t xml:space="preserve">dans son comportement </w:t>
      </w:r>
      <w:r w:rsidR="00FE5AB4" w:rsidRPr="00B22AD8">
        <w:rPr>
          <w:rFonts w:ascii="Calibri" w:eastAsia="Calibri" w:hAnsi="Calibri" w:cs="Calibri"/>
          <w:b/>
          <w:color w:val="auto"/>
          <w:sz w:val="18"/>
        </w:rPr>
        <w:tab/>
        <w:t xml:space="preserve"> </w:t>
      </w:r>
      <w:r w:rsidR="00FE5AB4" w:rsidRPr="00B22AD8">
        <w:rPr>
          <w:rFonts w:ascii="Calibri" w:eastAsia="Calibri" w:hAnsi="Calibri" w:cs="Calibri"/>
          <w:b/>
          <w:color w:val="auto"/>
          <w:sz w:val="18"/>
        </w:rPr>
        <w:tab/>
        <w:t xml:space="preserve"> </w:t>
      </w:r>
      <w:r w:rsidRPr="00B22AD8">
        <w:rPr>
          <w:rFonts w:ascii="Calibri" w:eastAsia="Calibri" w:hAnsi="Calibri" w:cs="Calibri"/>
          <w:b/>
          <w:color w:val="auto"/>
          <w:sz w:val="18"/>
        </w:rPr>
        <w:tab/>
        <w:t xml:space="preserve"> </w:t>
      </w:r>
      <w:r w:rsidRPr="00B22AD8">
        <w:rPr>
          <w:rFonts w:ascii="Calibri" w:eastAsia="Calibri" w:hAnsi="Calibri" w:cs="Calibri"/>
          <w:b/>
          <w:color w:val="auto"/>
          <w:sz w:val="18"/>
        </w:rPr>
        <w:tab/>
        <w:t xml:space="preserve"> </w:t>
      </w:r>
    </w:p>
    <w:p w:rsidR="00E756C2" w:rsidRPr="00B22AD8" w:rsidRDefault="000B7864" w:rsidP="00FE5AB4">
      <w:pPr>
        <w:numPr>
          <w:ilvl w:val="0"/>
          <w:numId w:val="1"/>
        </w:numPr>
        <w:spacing w:after="0" w:line="259" w:lineRule="auto"/>
        <w:ind w:right="3685" w:hanging="360"/>
        <w:rPr>
          <w:color w:val="auto"/>
        </w:rPr>
      </w:pPr>
      <w:r w:rsidRPr="00B22AD8">
        <w:rPr>
          <w:rFonts w:ascii="Calibri" w:eastAsia="Calibri" w:hAnsi="Calibri" w:cs="Calibri"/>
          <w:b/>
          <w:color w:val="auto"/>
          <w:sz w:val="18"/>
        </w:rPr>
        <w:t xml:space="preserve">Respecter les règles de jeux et les éducateurs </w:t>
      </w:r>
    </w:p>
    <w:p w:rsidR="00E756C2" w:rsidRPr="00B22AD8" w:rsidRDefault="000B7864" w:rsidP="00FE5AB4">
      <w:pPr>
        <w:numPr>
          <w:ilvl w:val="0"/>
          <w:numId w:val="1"/>
        </w:numPr>
        <w:spacing w:after="0" w:line="259" w:lineRule="auto"/>
        <w:ind w:right="3685" w:hanging="360"/>
        <w:rPr>
          <w:color w:val="auto"/>
        </w:rPr>
      </w:pPr>
      <w:r w:rsidRPr="00B22AD8">
        <w:rPr>
          <w:rFonts w:ascii="Calibri" w:eastAsia="Calibri" w:hAnsi="Calibri" w:cs="Calibri"/>
          <w:b/>
          <w:color w:val="auto"/>
          <w:sz w:val="18"/>
        </w:rPr>
        <w:t>Privilégier l’intérêt du groupe plu</w:t>
      </w:r>
      <w:r w:rsidR="00FE5AB4" w:rsidRPr="00B22AD8">
        <w:rPr>
          <w:rFonts w:ascii="Calibri" w:eastAsia="Calibri" w:hAnsi="Calibri" w:cs="Calibri"/>
          <w:b/>
          <w:color w:val="auto"/>
          <w:sz w:val="18"/>
        </w:rPr>
        <w:t xml:space="preserve">tôt qu’à son propre intérêt </w:t>
      </w:r>
      <w:r w:rsidR="00FE5AB4" w:rsidRPr="00B22AD8">
        <w:rPr>
          <w:rFonts w:ascii="Calibri" w:eastAsia="Calibri" w:hAnsi="Calibri" w:cs="Calibri"/>
          <w:b/>
          <w:color w:val="auto"/>
          <w:sz w:val="18"/>
        </w:rPr>
        <w:tab/>
        <w:t xml:space="preserve"> </w:t>
      </w:r>
      <w:r w:rsidRPr="00B22AD8">
        <w:rPr>
          <w:rFonts w:ascii="Calibri" w:eastAsia="Calibri" w:hAnsi="Calibri" w:cs="Calibri"/>
          <w:b/>
          <w:color w:val="auto"/>
          <w:sz w:val="18"/>
        </w:rPr>
        <w:tab/>
        <w:t xml:space="preserve"> </w:t>
      </w:r>
    </w:p>
    <w:p w:rsidR="00126B53" w:rsidRPr="00B22AD8" w:rsidRDefault="000B7864" w:rsidP="00FE5AB4">
      <w:pPr>
        <w:numPr>
          <w:ilvl w:val="0"/>
          <w:numId w:val="1"/>
        </w:numPr>
        <w:spacing w:after="0" w:line="259" w:lineRule="auto"/>
        <w:ind w:right="3685" w:hanging="360"/>
        <w:rPr>
          <w:color w:val="auto"/>
        </w:rPr>
      </w:pPr>
      <w:r w:rsidRPr="00B22AD8">
        <w:rPr>
          <w:rFonts w:ascii="Calibri" w:eastAsia="Calibri" w:hAnsi="Calibri" w:cs="Calibri"/>
          <w:b/>
          <w:color w:val="auto"/>
          <w:sz w:val="18"/>
        </w:rPr>
        <w:t xml:space="preserve">Appliquer les droits et devoirs du jeune joueur </w:t>
      </w:r>
    </w:p>
    <w:p w:rsidR="0077536A" w:rsidRPr="00B22AD8" w:rsidRDefault="000B7864" w:rsidP="0077536A">
      <w:pPr>
        <w:spacing w:before="360" w:after="60" w:line="240" w:lineRule="auto"/>
        <w:ind w:left="0" w:right="0" w:firstLine="0"/>
        <w:jc w:val="center"/>
        <w:rPr>
          <w:rFonts w:ascii="Calibri" w:eastAsia="Calibri" w:hAnsi="Calibri" w:cs="Calibri"/>
          <w:b/>
          <w:color w:val="auto"/>
          <w:sz w:val="22"/>
          <w:u w:val="single" w:color="000000"/>
        </w:rPr>
      </w:pPr>
      <w:r w:rsidRPr="00B22AD8">
        <w:rPr>
          <w:rFonts w:ascii="Calibri" w:eastAsia="Calibri" w:hAnsi="Calibri" w:cs="Calibri"/>
          <w:b/>
          <w:color w:val="auto"/>
          <w:sz w:val="18"/>
        </w:rPr>
        <w:t xml:space="preserve"> </w:t>
      </w:r>
      <w:r w:rsidR="0077536A" w:rsidRPr="00B22AD8">
        <w:rPr>
          <w:rFonts w:ascii="Calibri" w:eastAsia="Calibri" w:hAnsi="Calibri" w:cs="Calibri"/>
          <w:b/>
          <w:color w:val="auto"/>
          <w:sz w:val="22"/>
          <w:u w:val="single" w:color="000000"/>
        </w:rPr>
        <w:t xml:space="preserve">DROITS ET DEVOIRS  DU JOUEUR </w:t>
      </w:r>
    </w:p>
    <w:p w:rsidR="0077536A" w:rsidRPr="00B22AD8" w:rsidRDefault="0077536A" w:rsidP="00A8542B">
      <w:pPr>
        <w:spacing w:before="120" w:afterLines="120" w:line="259" w:lineRule="auto"/>
        <w:ind w:left="0" w:right="0" w:firstLine="0"/>
        <w:jc w:val="center"/>
        <w:rPr>
          <w:rFonts w:ascii="Calibri" w:eastAsia="Calibri" w:hAnsi="Calibri" w:cs="Calibri"/>
          <w:b/>
          <w:color w:val="auto"/>
          <w:sz w:val="22"/>
          <w:u w:val="single" w:color="000000"/>
        </w:rPr>
        <w:sectPr w:rsidR="0077536A" w:rsidRPr="00B22AD8" w:rsidSect="0077536A">
          <w:pgSz w:w="11906" w:h="16838"/>
          <w:pgMar w:top="709" w:right="566" w:bottom="426" w:left="567" w:header="708" w:footer="708" w:gutter="0"/>
          <w:cols w:space="708"/>
          <w:docGrid w:linePitch="360"/>
        </w:sectPr>
      </w:pPr>
    </w:p>
    <w:p w:rsidR="0077536A" w:rsidRPr="00B22AD8" w:rsidRDefault="0077536A" w:rsidP="0077536A">
      <w:pPr>
        <w:spacing w:after="120" w:line="240" w:lineRule="auto"/>
        <w:ind w:left="0" w:right="193" w:firstLine="0"/>
        <w:jc w:val="center"/>
        <w:rPr>
          <w:rFonts w:ascii="Calibri" w:eastAsia="Calibri" w:hAnsi="Calibri" w:cs="Calibri"/>
          <w:b/>
          <w:color w:val="auto"/>
          <w:sz w:val="18"/>
          <w:szCs w:val="18"/>
          <w:u w:val="single"/>
        </w:rPr>
      </w:pPr>
      <w:r w:rsidRPr="00B22AD8">
        <w:rPr>
          <w:rFonts w:ascii="Calibri" w:eastAsia="Calibri" w:hAnsi="Calibri" w:cs="Calibri"/>
          <w:b/>
          <w:color w:val="auto"/>
          <w:sz w:val="18"/>
          <w:szCs w:val="18"/>
          <w:u w:val="single"/>
        </w:rPr>
        <w:lastRenderedPageBreak/>
        <w:t>DROITS :</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au plaisir de jouer</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à la santé à la sécurité et à l’intégrité du joueur</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au respect</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de ne pas être un champion</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d’être entraîné et entouré par des personnes compétentes</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à la différence et à l’écoute</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Droit à la responsabilité et aux obligations vis-à-vis de mes camarades</w:t>
      </w:r>
    </w:p>
    <w:p w:rsidR="0077536A" w:rsidRPr="00B22AD8" w:rsidRDefault="0077536A" w:rsidP="0077536A">
      <w:pPr>
        <w:tabs>
          <w:tab w:val="center" w:pos="2698"/>
          <w:tab w:val="center" w:pos="8507"/>
        </w:tabs>
        <w:spacing w:after="252" w:line="259" w:lineRule="auto"/>
        <w:ind w:left="0" w:right="0" w:firstLine="0"/>
        <w:jc w:val="both"/>
        <w:rPr>
          <w:rFonts w:ascii="Calibri" w:eastAsia="Calibri" w:hAnsi="Calibri" w:cs="Calibri"/>
          <w:b/>
          <w:color w:val="auto"/>
          <w:sz w:val="16"/>
          <w:u w:val="single" w:color="000000"/>
        </w:rPr>
      </w:pPr>
    </w:p>
    <w:p w:rsidR="0077536A" w:rsidRPr="00B22AD8" w:rsidRDefault="0077536A" w:rsidP="0077536A">
      <w:pPr>
        <w:spacing w:after="120" w:line="240" w:lineRule="auto"/>
        <w:ind w:left="0" w:right="193" w:firstLine="0"/>
        <w:jc w:val="center"/>
        <w:rPr>
          <w:rFonts w:ascii="Calibri" w:eastAsia="Calibri" w:hAnsi="Calibri" w:cs="Calibri"/>
          <w:b/>
          <w:color w:val="auto"/>
          <w:sz w:val="18"/>
          <w:szCs w:val="18"/>
          <w:u w:val="single" w:color="000000"/>
        </w:rPr>
      </w:pPr>
      <w:r w:rsidRPr="00B22AD8">
        <w:rPr>
          <w:rFonts w:ascii="Calibri" w:eastAsia="Calibri" w:hAnsi="Calibri" w:cs="Calibri"/>
          <w:b/>
          <w:color w:val="auto"/>
          <w:sz w:val="18"/>
          <w:szCs w:val="18"/>
          <w:u w:val="single" w:color="000000"/>
        </w:rPr>
        <w:lastRenderedPageBreak/>
        <w:t>DEVOIRS :</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Devoir  de respecter les horaires d’entraînement et de déplacement</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Devoir de respecter son environnement : partenaires adversaires et matériel</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 xml:space="preserve">Devoir de respecter l’encadrement : éducateurs, arbitres et dirigeants </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Devoir de prévenir l’éducateur ou le dirigeant en cas d’absence</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Devoir de se présenter avec des équipements propres et adaptés au couleur du club</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Devoir de respecter les règles et la culture du club</w:t>
      </w:r>
    </w:p>
    <w:p w:rsidR="0077536A" w:rsidRPr="00B22AD8" w:rsidRDefault="0077536A" w:rsidP="0077536A">
      <w:pPr>
        <w:spacing w:after="0" w:line="240" w:lineRule="auto"/>
        <w:ind w:left="0" w:right="0" w:firstLine="0"/>
        <w:jc w:val="both"/>
        <w:rPr>
          <w:rFonts w:ascii="Calibri" w:eastAsia="Calibri" w:hAnsi="Calibri" w:cs="Calibri"/>
          <w:color w:val="auto"/>
          <w:sz w:val="16"/>
        </w:rPr>
      </w:pPr>
      <w:r w:rsidRPr="00B22AD8">
        <w:rPr>
          <w:rFonts w:ascii="Calibri" w:eastAsia="Calibri" w:hAnsi="Calibri" w:cs="Calibri"/>
          <w:color w:val="auto"/>
          <w:sz w:val="16"/>
        </w:rPr>
        <w:t>Devoir d’humilité envers ses coéquipiers et son adversaire</w:t>
      </w:r>
    </w:p>
    <w:p w:rsidR="0077536A" w:rsidRPr="00B22AD8" w:rsidRDefault="0077536A" w:rsidP="0077536A">
      <w:pPr>
        <w:spacing w:after="174" w:line="259" w:lineRule="auto"/>
        <w:ind w:left="0" w:right="193" w:firstLine="0"/>
        <w:jc w:val="both"/>
        <w:rPr>
          <w:rFonts w:ascii="Calibri" w:eastAsia="Calibri" w:hAnsi="Calibri" w:cs="Calibri"/>
          <w:color w:val="auto"/>
          <w:sz w:val="16"/>
        </w:rPr>
        <w:sectPr w:rsidR="0077536A" w:rsidRPr="00B22AD8" w:rsidSect="0077536A">
          <w:type w:val="continuous"/>
          <w:pgSz w:w="11906" w:h="16838"/>
          <w:pgMar w:top="567" w:right="567" w:bottom="567" w:left="567" w:header="709" w:footer="709" w:gutter="0"/>
          <w:cols w:num="2" w:sep="1" w:space="709"/>
          <w:docGrid w:linePitch="360"/>
        </w:sectPr>
      </w:pPr>
    </w:p>
    <w:p w:rsidR="0077536A" w:rsidRPr="00B22AD8" w:rsidRDefault="0077536A" w:rsidP="0077536A">
      <w:pPr>
        <w:spacing w:before="360" w:after="60" w:line="240" w:lineRule="auto"/>
        <w:ind w:left="0" w:right="0" w:firstLine="0"/>
        <w:jc w:val="center"/>
        <w:rPr>
          <w:rFonts w:ascii="Calibri" w:eastAsia="Calibri" w:hAnsi="Calibri" w:cs="Calibri"/>
          <w:color w:val="auto"/>
          <w:sz w:val="16"/>
        </w:rPr>
      </w:pPr>
      <w:r w:rsidRPr="00B22AD8">
        <w:rPr>
          <w:rFonts w:ascii="Calibri" w:eastAsia="Calibri" w:hAnsi="Calibri" w:cs="Calibri"/>
          <w:b/>
          <w:color w:val="auto"/>
          <w:sz w:val="22"/>
          <w:u w:val="single" w:color="000000"/>
        </w:rPr>
        <w:lastRenderedPageBreak/>
        <w:t>DROITS ET DEVOIRS DE L’EDUCATEUR</w:t>
      </w:r>
    </w:p>
    <w:p w:rsidR="0077536A" w:rsidRPr="00B22AD8" w:rsidRDefault="0077536A" w:rsidP="0077536A">
      <w:pPr>
        <w:spacing w:before="180" w:after="60" w:line="240" w:lineRule="auto"/>
        <w:ind w:left="0" w:right="507" w:firstLine="0"/>
        <w:jc w:val="center"/>
        <w:rPr>
          <w:rFonts w:ascii="Calibri" w:eastAsia="Calibri" w:hAnsi="Calibri" w:cs="Calibri"/>
          <w:b/>
          <w:color w:val="auto"/>
          <w:sz w:val="16"/>
          <w:u w:val="single" w:color="000000"/>
        </w:rPr>
        <w:sectPr w:rsidR="0077536A" w:rsidRPr="00B22AD8" w:rsidSect="00764E34">
          <w:type w:val="continuous"/>
          <w:pgSz w:w="11906" w:h="16838"/>
          <w:pgMar w:top="1417" w:right="707" w:bottom="1417" w:left="567" w:header="708" w:footer="708" w:gutter="0"/>
          <w:cols w:sep="1" w:space="709"/>
          <w:docGrid w:linePitch="360"/>
        </w:sectPr>
      </w:pPr>
    </w:p>
    <w:p w:rsidR="0077536A" w:rsidRPr="00B22AD8" w:rsidRDefault="0077536A" w:rsidP="0077536A">
      <w:pPr>
        <w:spacing w:after="164" w:line="259" w:lineRule="auto"/>
        <w:ind w:left="0" w:right="507" w:firstLine="0"/>
        <w:jc w:val="center"/>
        <w:rPr>
          <w:color w:val="auto"/>
          <w:sz w:val="18"/>
          <w:szCs w:val="18"/>
        </w:rPr>
      </w:pPr>
      <w:r w:rsidRPr="00B22AD8">
        <w:rPr>
          <w:rFonts w:ascii="Calibri" w:eastAsia="Calibri" w:hAnsi="Calibri" w:cs="Calibri"/>
          <w:b/>
          <w:color w:val="auto"/>
          <w:sz w:val="18"/>
          <w:szCs w:val="18"/>
          <w:u w:val="single" w:color="000000"/>
        </w:rPr>
        <w:lastRenderedPageBreak/>
        <w:t>DROITS</w:t>
      </w:r>
      <w:r w:rsidR="000F5805" w:rsidRPr="00B22AD8">
        <w:rPr>
          <w:rFonts w:ascii="Calibri" w:eastAsia="Calibri" w:hAnsi="Calibri" w:cs="Calibri"/>
          <w:b/>
          <w:color w:val="auto"/>
          <w:sz w:val="18"/>
          <w:szCs w:val="18"/>
          <w:u w:val="single" w:color="000000"/>
        </w:rPr>
        <w:t> :</w:t>
      </w:r>
    </w:p>
    <w:p w:rsidR="0077536A" w:rsidRPr="00B22AD8" w:rsidRDefault="0077536A" w:rsidP="0077536A">
      <w:pPr>
        <w:spacing w:after="0" w:line="259" w:lineRule="auto"/>
        <w:ind w:left="0" w:right="0" w:firstLine="0"/>
        <w:rPr>
          <w:color w:val="auto"/>
          <w:sz w:val="16"/>
        </w:rPr>
      </w:pPr>
      <w:r w:rsidRPr="00B22AD8">
        <w:rPr>
          <w:rFonts w:ascii="Calibri" w:eastAsia="Calibri" w:hAnsi="Calibri" w:cs="Calibri"/>
          <w:color w:val="auto"/>
          <w:sz w:val="16"/>
        </w:rPr>
        <w:t xml:space="preserve">Droit d’être respecté par les enfants, les parents et le club. </w:t>
      </w:r>
    </w:p>
    <w:p w:rsidR="0077536A" w:rsidRPr="00B22AD8" w:rsidRDefault="0077536A" w:rsidP="0077536A">
      <w:pPr>
        <w:spacing w:after="0" w:line="242" w:lineRule="auto"/>
        <w:ind w:left="0" w:right="0" w:firstLine="0"/>
        <w:rPr>
          <w:color w:val="auto"/>
          <w:sz w:val="16"/>
        </w:rPr>
      </w:pPr>
      <w:r w:rsidRPr="00B22AD8">
        <w:rPr>
          <w:rFonts w:ascii="Calibri" w:eastAsia="Calibri" w:hAnsi="Calibri" w:cs="Calibri"/>
          <w:color w:val="auto"/>
          <w:sz w:val="16"/>
        </w:rPr>
        <w:t xml:space="preserve">Droit d’être respecté dans ses qualifications et dans sa responsabilité éducative </w:t>
      </w:r>
    </w:p>
    <w:p w:rsidR="0077536A" w:rsidRPr="00B22AD8" w:rsidRDefault="0077536A" w:rsidP="0077536A">
      <w:pPr>
        <w:spacing w:after="0" w:line="259" w:lineRule="auto"/>
        <w:ind w:left="0" w:right="0" w:firstLine="0"/>
        <w:rPr>
          <w:color w:val="auto"/>
          <w:sz w:val="16"/>
        </w:rPr>
      </w:pPr>
      <w:r w:rsidRPr="00B22AD8">
        <w:rPr>
          <w:rFonts w:ascii="Calibri" w:eastAsia="Calibri" w:hAnsi="Calibri" w:cs="Calibri"/>
          <w:color w:val="auto"/>
          <w:sz w:val="16"/>
        </w:rPr>
        <w:t xml:space="preserve">Droit d’être soutenu par le club les dirigeants et les parents </w:t>
      </w:r>
    </w:p>
    <w:p w:rsidR="0077536A" w:rsidRPr="00B22AD8" w:rsidRDefault="0077536A" w:rsidP="0077536A">
      <w:pPr>
        <w:spacing w:after="0" w:line="259" w:lineRule="auto"/>
        <w:ind w:left="0" w:right="0" w:firstLine="0"/>
        <w:rPr>
          <w:color w:val="auto"/>
          <w:sz w:val="16"/>
        </w:rPr>
      </w:pPr>
      <w:r w:rsidRPr="00B22AD8">
        <w:rPr>
          <w:rFonts w:ascii="Calibri" w:eastAsia="Calibri" w:hAnsi="Calibri" w:cs="Calibri"/>
          <w:color w:val="auto"/>
          <w:sz w:val="16"/>
        </w:rPr>
        <w:t xml:space="preserve">Droit à la formation continue </w:t>
      </w:r>
    </w:p>
    <w:p w:rsidR="0077536A" w:rsidRPr="00B22AD8" w:rsidRDefault="0077536A" w:rsidP="0077536A">
      <w:pPr>
        <w:spacing w:after="24" w:line="239" w:lineRule="auto"/>
        <w:ind w:left="0" w:right="0" w:firstLine="0"/>
        <w:rPr>
          <w:color w:val="auto"/>
          <w:sz w:val="16"/>
        </w:rPr>
      </w:pPr>
      <w:r w:rsidRPr="00B22AD8">
        <w:rPr>
          <w:rFonts w:ascii="Calibri" w:eastAsia="Calibri" w:hAnsi="Calibri" w:cs="Calibri"/>
          <w:color w:val="auto"/>
          <w:sz w:val="16"/>
        </w:rPr>
        <w:t xml:space="preserve">Droit à la reconnaissance de son travail de bénévole, et de son investissement </w:t>
      </w:r>
    </w:p>
    <w:p w:rsidR="0077536A" w:rsidRPr="00B22AD8" w:rsidRDefault="0077536A" w:rsidP="0077536A">
      <w:pPr>
        <w:spacing w:after="174" w:line="259" w:lineRule="auto"/>
        <w:ind w:left="10" w:right="193"/>
        <w:jc w:val="both"/>
        <w:rPr>
          <w:rFonts w:ascii="Calibri" w:eastAsia="Calibri" w:hAnsi="Calibri" w:cs="Calibri"/>
          <w:color w:val="auto"/>
          <w:sz w:val="16"/>
        </w:rPr>
      </w:pPr>
      <w:r w:rsidRPr="00B22AD8">
        <w:rPr>
          <w:rFonts w:ascii="Calibri" w:eastAsia="Calibri" w:hAnsi="Calibri" w:cs="Calibri"/>
          <w:color w:val="auto"/>
          <w:sz w:val="16"/>
        </w:rPr>
        <w:t>Droit et pouvoir de décision au sein du groupe</w:t>
      </w:r>
    </w:p>
    <w:p w:rsidR="0077536A" w:rsidRPr="00B22AD8" w:rsidRDefault="0077536A" w:rsidP="0077536A">
      <w:pPr>
        <w:spacing w:after="159" w:line="259" w:lineRule="auto"/>
        <w:ind w:left="0" w:right="107" w:firstLine="0"/>
        <w:jc w:val="center"/>
        <w:rPr>
          <w:color w:val="auto"/>
          <w:sz w:val="18"/>
          <w:szCs w:val="18"/>
        </w:rPr>
      </w:pPr>
      <w:r w:rsidRPr="00B22AD8">
        <w:rPr>
          <w:rFonts w:ascii="Calibri" w:eastAsia="Calibri" w:hAnsi="Calibri" w:cs="Calibri"/>
          <w:b/>
          <w:color w:val="auto"/>
          <w:sz w:val="18"/>
          <w:szCs w:val="18"/>
          <w:u w:val="single" w:color="000000"/>
        </w:rPr>
        <w:lastRenderedPageBreak/>
        <w:t>DEVOIRS</w:t>
      </w:r>
      <w:r w:rsidRPr="00B22AD8">
        <w:rPr>
          <w:rFonts w:ascii="Calibri" w:eastAsia="Calibri" w:hAnsi="Calibri" w:cs="Calibri"/>
          <w:color w:val="auto"/>
          <w:sz w:val="18"/>
          <w:szCs w:val="18"/>
        </w:rPr>
        <w:t xml:space="preserve"> : </w:t>
      </w:r>
    </w:p>
    <w:p w:rsidR="0077536A" w:rsidRPr="00B22AD8" w:rsidRDefault="0077536A" w:rsidP="0077536A">
      <w:pPr>
        <w:spacing w:after="0" w:line="240" w:lineRule="auto"/>
        <w:ind w:left="284" w:right="0" w:firstLine="0"/>
        <w:jc w:val="both"/>
        <w:rPr>
          <w:rFonts w:ascii="Calibri" w:eastAsia="Calibri" w:hAnsi="Calibri" w:cs="Calibri"/>
          <w:color w:val="auto"/>
          <w:sz w:val="16"/>
        </w:rPr>
      </w:pPr>
      <w:r w:rsidRPr="00B22AD8">
        <w:rPr>
          <w:rFonts w:ascii="Calibri" w:eastAsia="Calibri" w:hAnsi="Calibri" w:cs="Calibri"/>
          <w:color w:val="auto"/>
          <w:sz w:val="16"/>
        </w:rPr>
        <w:t xml:space="preserve">Devoir de veiller à la sécurité des enfants </w:t>
      </w:r>
    </w:p>
    <w:p w:rsidR="0077536A" w:rsidRPr="00B22AD8" w:rsidRDefault="0077536A" w:rsidP="0077536A">
      <w:pPr>
        <w:spacing w:after="0" w:line="240" w:lineRule="auto"/>
        <w:ind w:left="284" w:right="0" w:firstLine="0"/>
        <w:jc w:val="both"/>
        <w:rPr>
          <w:rFonts w:ascii="Calibri" w:eastAsia="Calibri" w:hAnsi="Calibri" w:cs="Calibri"/>
          <w:color w:val="auto"/>
          <w:sz w:val="16"/>
        </w:rPr>
      </w:pPr>
      <w:r w:rsidRPr="00B22AD8">
        <w:rPr>
          <w:rFonts w:ascii="Calibri" w:eastAsia="Calibri" w:hAnsi="Calibri" w:cs="Calibri"/>
          <w:color w:val="auto"/>
          <w:sz w:val="16"/>
        </w:rPr>
        <w:t xml:space="preserve">Devoir d’amener les enfants à leur meilleur niveau individuel et collectif </w:t>
      </w:r>
    </w:p>
    <w:p w:rsidR="0077536A" w:rsidRPr="00B22AD8" w:rsidRDefault="0077536A" w:rsidP="0077536A">
      <w:pPr>
        <w:spacing w:after="0" w:line="240" w:lineRule="auto"/>
        <w:ind w:left="284" w:right="0" w:firstLine="0"/>
        <w:jc w:val="both"/>
        <w:rPr>
          <w:rFonts w:ascii="Calibri" w:eastAsia="Calibri" w:hAnsi="Calibri" w:cs="Calibri"/>
          <w:color w:val="auto"/>
          <w:sz w:val="16"/>
        </w:rPr>
      </w:pPr>
      <w:r w:rsidRPr="00B22AD8">
        <w:rPr>
          <w:rFonts w:ascii="Calibri" w:eastAsia="Calibri" w:hAnsi="Calibri" w:cs="Calibri"/>
          <w:color w:val="auto"/>
          <w:sz w:val="16"/>
        </w:rPr>
        <w:t xml:space="preserve">Devoir d’adhérer au référentiel du club et à s’engager à le mettre en œuvre Devoir de créer des conditions de sérénité de groupe et d’épanouissement des enfants </w:t>
      </w:r>
    </w:p>
    <w:p w:rsidR="0077536A" w:rsidRPr="00B22AD8" w:rsidRDefault="0077536A" w:rsidP="0077536A">
      <w:pPr>
        <w:spacing w:after="0" w:line="240" w:lineRule="auto"/>
        <w:ind w:left="284" w:right="0" w:firstLine="0"/>
        <w:jc w:val="both"/>
        <w:rPr>
          <w:rFonts w:ascii="Calibri" w:eastAsia="Calibri" w:hAnsi="Calibri" w:cs="Calibri"/>
          <w:color w:val="auto"/>
          <w:sz w:val="16"/>
        </w:rPr>
      </w:pPr>
      <w:r w:rsidRPr="00B22AD8">
        <w:rPr>
          <w:rFonts w:ascii="Calibri" w:eastAsia="Calibri" w:hAnsi="Calibri" w:cs="Calibri"/>
          <w:color w:val="auto"/>
          <w:sz w:val="16"/>
        </w:rPr>
        <w:t xml:space="preserve">Devoir d’être irréprochable dans son assiduité, sa moralité et sa ponctualité </w:t>
      </w:r>
    </w:p>
    <w:p w:rsidR="0077536A" w:rsidRPr="00B22AD8" w:rsidRDefault="0077536A" w:rsidP="0077536A">
      <w:pPr>
        <w:spacing w:after="0" w:line="240" w:lineRule="auto"/>
        <w:ind w:left="284" w:right="0" w:firstLine="0"/>
        <w:jc w:val="both"/>
        <w:rPr>
          <w:rFonts w:ascii="Calibri" w:eastAsia="Calibri" w:hAnsi="Calibri" w:cs="Calibri"/>
          <w:color w:val="auto"/>
          <w:sz w:val="16"/>
        </w:rPr>
      </w:pPr>
      <w:r w:rsidRPr="00B22AD8">
        <w:rPr>
          <w:rFonts w:ascii="Calibri" w:eastAsia="Calibri" w:hAnsi="Calibri" w:cs="Calibri"/>
          <w:color w:val="auto"/>
          <w:sz w:val="16"/>
        </w:rPr>
        <w:t>Devoir d’humilité et de participer activement au travail collectif du club</w:t>
      </w:r>
    </w:p>
    <w:p w:rsidR="0077536A" w:rsidRPr="00B22AD8" w:rsidRDefault="0077536A" w:rsidP="0077536A">
      <w:pPr>
        <w:spacing w:after="174" w:line="259" w:lineRule="auto"/>
        <w:ind w:left="10" w:right="193"/>
        <w:jc w:val="both"/>
        <w:rPr>
          <w:rFonts w:ascii="Calibri" w:eastAsia="Calibri" w:hAnsi="Calibri" w:cs="Calibri"/>
          <w:color w:val="auto"/>
          <w:sz w:val="16"/>
        </w:rPr>
        <w:sectPr w:rsidR="0077536A" w:rsidRPr="00B22AD8" w:rsidSect="005E01C8">
          <w:type w:val="continuous"/>
          <w:pgSz w:w="11906" w:h="16838"/>
          <w:pgMar w:top="1417" w:right="707" w:bottom="1417" w:left="567" w:header="708" w:footer="708" w:gutter="0"/>
          <w:cols w:num="2" w:sep="1" w:space="142"/>
          <w:docGrid w:linePitch="360"/>
        </w:sectPr>
      </w:pPr>
    </w:p>
    <w:p w:rsidR="0077536A" w:rsidRPr="00B22AD8" w:rsidRDefault="0077536A" w:rsidP="0077536A">
      <w:pPr>
        <w:spacing w:before="360" w:after="60" w:line="240" w:lineRule="auto"/>
        <w:ind w:left="0" w:right="0" w:firstLine="0"/>
        <w:jc w:val="center"/>
        <w:rPr>
          <w:rFonts w:ascii="Calibri" w:eastAsia="Calibri" w:hAnsi="Calibri" w:cs="Calibri"/>
          <w:b/>
          <w:color w:val="auto"/>
          <w:sz w:val="22"/>
          <w:u w:val="single" w:color="000000"/>
        </w:rPr>
      </w:pPr>
      <w:r w:rsidRPr="00B22AD8">
        <w:rPr>
          <w:rFonts w:ascii="Calibri" w:eastAsia="Calibri" w:hAnsi="Calibri" w:cs="Calibri"/>
          <w:b/>
          <w:color w:val="auto"/>
          <w:sz w:val="22"/>
          <w:u w:val="single" w:color="000000"/>
        </w:rPr>
        <w:lastRenderedPageBreak/>
        <w:t>DROITS ET DEVOIRS DES PARENTS DU JOUEUR DE RUBGY</w:t>
      </w:r>
    </w:p>
    <w:p w:rsidR="0077536A" w:rsidRPr="00B22AD8" w:rsidRDefault="0077536A" w:rsidP="0077536A">
      <w:pPr>
        <w:spacing w:before="360" w:after="100" w:afterAutospacing="1" w:line="259" w:lineRule="auto"/>
        <w:ind w:left="0" w:right="0" w:firstLine="0"/>
        <w:jc w:val="center"/>
        <w:rPr>
          <w:rFonts w:ascii="Calibri" w:eastAsia="Calibri" w:hAnsi="Calibri" w:cs="Calibri"/>
          <w:b/>
          <w:color w:val="auto"/>
          <w:sz w:val="22"/>
          <w:u w:val="single" w:color="000000"/>
        </w:rPr>
        <w:sectPr w:rsidR="0077536A" w:rsidRPr="00B22AD8" w:rsidSect="005E01C8">
          <w:type w:val="continuous"/>
          <w:pgSz w:w="11906" w:h="16838"/>
          <w:pgMar w:top="1417" w:right="707" w:bottom="1417" w:left="567" w:header="708" w:footer="708" w:gutter="0"/>
          <w:cols w:sep="1" w:space="709"/>
          <w:docGrid w:linePitch="360"/>
        </w:sectPr>
      </w:pPr>
    </w:p>
    <w:p w:rsidR="0077536A" w:rsidRPr="00B22AD8" w:rsidRDefault="0077536A" w:rsidP="0077536A">
      <w:pPr>
        <w:spacing w:after="164" w:line="259" w:lineRule="auto"/>
        <w:ind w:left="0" w:right="507" w:firstLine="0"/>
        <w:jc w:val="center"/>
        <w:rPr>
          <w:color w:val="auto"/>
          <w:sz w:val="18"/>
          <w:szCs w:val="18"/>
        </w:rPr>
      </w:pPr>
      <w:r w:rsidRPr="00B22AD8">
        <w:rPr>
          <w:rFonts w:ascii="Calibri" w:eastAsia="Calibri" w:hAnsi="Calibri" w:cs="Calibri"/>
          <w:b/>
          <w:color w:val="auto"/>
          <w:sz w:val="18"/>
          <w:szCs w:val="18"/>
          <w:u w:val="single" w:color="000000"/>
        </w:rPr>
        <w:lastRenderedPageBreak/>
        <w:t>DROITS</w:t>
      </w:r>
      <w:r w:rsidR="000F5805" w:rsidRPr="00B22AD8">
        <w:rPr>
          <w:rFonts w:ascii="Calibri" w:eastAsia="Calibri" w:hAnsi="Calibri" w:cs="Calibri"/>
          <w:b/>
          <w:color w:val="auto"/>
          <w:sz w:val="18"/>
          <w:szCs w:val="18"/>
          <w:u w:val="single" w:color="000000"/>
        </w:rPr>
        <w:t> :</w:t>
      </w:r>
    </w:p>
    <w:p w:rsidR="0077536A" w:rsidRPr="00B22AD8" w:rsidRDefault="0077536A" w:rsidP="0077536A">
      <w:pPr>
        <w:spacing w:after="0" w:line="241" w:lineRule="auto"/>
        <w:ind w:left="0" w:right="0" w:firstLine="0"/>
        <w:rPr>
          <w:color w:val="auto"/>
          <w:sz w:val="16"/>
        </w:rPr>
      </w:pPr>
      <w:r w:rsidRPr="00B22AD8">
        <w:rPr>
          <w:rFonts w:ascii="Calibri" w:eastAsia="Calibri" w:hAnsi="Calibri" w:cs="Calibri"/>
          <w:color w:val="auto"/>
          <w:sz w:val="16"/>
        </w:rPr>
        <w:t>Droit d’avoir de bonne condition d’accueil et</w:t>
      </w:r>
      <w:r w:rsidR="000F5805" w:rsidRPr="00B22AD8">
        <w:rPr>
          <w:rFonts w:ascii="Calibri" w:eastAsia="Calibri" w:hAnsi="Calibri" w:cs="Calibri"/>
          <w:color w:val="auto"/>
          <w:sz w:val="16"/>
        </w:rPr>
        <w:t xml:space="preserve"> </w:t>
      </w:r>
      <w:r w:rsidRPr="00B22AD8">
        <w:rPr>
          <w:rFonts w:ascii="Calibri" w:eastAsia="Calibri" w:hAnsi="Calibri" w:cs="Calibri"/>
          <w:color w:val="auto"/>
          <w:sz w:val="16"/>
        </w:rPr>
        <w:t xml:space="preserve">de travail : morale et matérielle </w:t>
      </w:r>
    </w:p>
    <w:p w:rsidR="0077536A" w:rsidRPr="00B22AD8" w:rsidRDefault="0077536A" w:rsidP="0077536A">
      <w:pPr>
        <w:spacing w:after="0" w:line="259" w:lineRule="auto"/>
        <w:ind w:left="0" w:right="0" w:firstLine="0"/>
        <w:rPr>
          <w:color w:val="auto"/>
          <w:sz w:val="16"/>
        </w:rPr>
      </w:pPr>
      <w:r w:rsidRPr="00B22AD8">
        <w:rPr>
          <w:rFonts w:ascii="Calibri" w:eastAsia="Calibri" w:hAnsi="Calibri" w:cs="Calibri"/>
          <w:color w:val="auto"/>
          <w:sz w:val="16"/>
        </w:rPr>
        <w:t xml:space="preserve">Droit à la sécurité </w:t>
      </w:r>
    </w:p>
    <w:p w:rsidR="0077536A" w:rsidRPr="00B22AD8" w:rsidRDefault="0077536A" w:rsidP="0077536A">
      <w:pPr>
        <w:spacing w:after="0" w:line="259" w:lineRule="auto"/>
        <w:ind w:left="0" w:right="0" w:firstLine="0"/>
        <w:rPr>
          <w:color w:val="auto"/>
          <w:sz w:val="16"/>
        </w:rPr>
      </w:pPr>
      <w:r w:rsidRPr="00B22AD8">
        <w:rPr>
          <w:rFonts w:ascii="Calibri" w:eastAsia="Calibri" w:hAnsi="Calibri" w:cs="Calibri"/>
          <w:color w:val="auto"/>
          <w:sz w:val="16"/>
        </w:rPr>
        <w:t xml:space="preserve">Droit à la qualité et au suivi de la formation </w:t>
      </w:r>
    </w:p>
    <w:p w:rsidR="0077536A" w:rsidRPr="00B22AD8" w:rsidRDefault="0077536A" w:rsidP="0077536A">
      <w:pPr>
        <w:spacing w:after="2" w:line="239" w:lineRule="auto"/>
        <w:ind w:left="0" w:right="0" w:firstLine="0"/>
        <w:rPr>
          <w:color w:val="auto"/>
          <w:sz w:val="16"/>
        </w:rPr>
      </w:pPr>
      <w:r w:rsidRPr="00B22AD8">
        <w:rPr>
          <w:rFonts w:ascii="Calibri" w:eastAsia="Calibri" w:hAnsi="Calibri" w:cs="Calibri"/>
          <w:color w:val="auto"/>
          <w:sz w:val="16"/>
        </w:rPr>
        <w:t xml:space="preserve">Droit à la compétence de l’encadrement : qualification des intervenants </w:t>
      </w:r>
    </w:p>
    <w:p w:rsidR="0077536A" w:rsidRPr="00B22AD8" w:rsidRDefault="0077536A" w:rsidP="0077536A">
      <w:pPr>
        <w:spacing w:after="0" w:line="259" w:lineRule="auto"/>
        <w:ind w:left="0" w:right="0" w:firstLine="0"/>
        <w:rPr>
          <w:color w:val="auto"/>
          <w:sz w:val="16"/>
        </w:rPr>
      </w:pPr>
      <w:r w:rsidRPr="00B22AD8">
        <w:rPr>
          <w:rFonts w:ascii="Calibri" w:eastAsia="Calibri" w:hAnsi="Calibri" w:cs="Calibri"/>
          <w:color w:val="auto"/>
          <w:sz w:val="16"/>
        </w:rPr>
        <w:t xml:space="preserve">Droit au contrôle des présences  </w:t>
      </w:r>
    </w:p>
    <w:p w:rsidR="0077536A" w:rsidRPr="00B22AD8" w:rsidRDefault="0077536A" w:rsidP="0077536A">
      <w:pPr>
        <w:spacing w:after="58" w:line="259" w:lineRule="auto"/>
        <w:ind w:left="0" w:right="0" w:firstLine="0"/>
        <w:rPr>
          <w:color w:val="auto"/>
          <w:sz w:val="16"/>
        </w:rPr>
      </w:pPr>
      <w:r w:rsidRPr="00B22AD8">
        <w:rPr>
          <w:rFonts w:ascii="Calibri" w:eastAsia="Calibri" w:hAnsi="Calibri" w:cs="Calibri"/>
          <w:color w:val="auto"/>
          <w:sz w:val="16"/>
        </w:rPr>
        <w:t xml:space="preserve">Droit au respect de chacun </w:t>
      </w:r>
    </w:p>
    <w:p w:rsidR="0077536A" w:rsidRPr="00B22AD8" w:rsidRDefault="0077536A" w:rsidP="0077536A">
      <w:pPr>
        <w:spacing w:after="174" w:line="259" w:lineRule="auto"/>
        <w:ind w:left="10" w:right="193"/>
        <w:jc w:val="both"/>
        <w:rPr>
          <w:rFonts w:ascii="Calibri" w:eastAsia="Calibri" w:hAnsi="Calibri" w:cs="Calibri"/>
          <w:color w:val="auto"/>
          <w:sz w:val="16"/>
        </w:rPr>
      </w:pPr>
    </w:p>
    <w:p w:rsidR="0077536A" w:rsidRPr="00B22AD8" w:rsidRDefault="0077536A" w:rsidP="0077536A">
      <w:pPr>
        <w:spacing w:after="159" w:line="259" w:lineRule="auto"/>
        <w:ind w:left="0" w:right="107" w:firstLine="0"/>
        <w:jc w:val="center"/>
        <w:rPr>
          <w:rFonts w:ascii="Calibri" w:eastAsia="Calibri" w:hAnsi="Calibri" w:cs="Calibri"/>
          <w:b/>
          <w:color w:val="auto"/>
          <w:sz w:val="16"/>
          <w:u w:val="single" w:color="000000"/>
        </w:rPr>
      </w:pPr>
    </w:p>
    <w:p w:rsidR="0077536A" w:rsidRPr="00B22AD8" w:rsidRDefault="0077536A" w:rsidP="0077536A">
      <w:pPr>
        <w:spacing w:after="159" w:line="259" w:lineRule="auto"/>
        <w:ind w:left="0" w:right="107" w:firstLine="0"/>
        <w:jc w:val="center"/>
        <w:rPr>
          <w:rFonts w:ascii="Calibri" w:eastAsia="Calibri" w:hAnsi="Calibri" w:cs="Calibri"/>
          <w:b/>
          <w:color w:val="auto"/>
          <w:sz w:val="16"/>
          <w:u w:val="single" w:color="000000"/>
        </w:rPr>
      </w:pPr>
    </w:p>
    <w:p w:rsidR="0077536A" w:rsidRPr="00B22AD8" w:rsidRDefault="0077536A" w:rsidP="0077536A">
      <w:pPr>
        <w:spacing w:after="159" w:line="259" w:lineRule="auto"/>
        <w:ind w:left="0" w:right="107" w:firstLine="0"/>
        <w:jc w:val="center"/>
        <w:rPr>
          <w:rFonts w:ascii="Calibri" w:eastAsia="Calibri" w:hAnsi="Calibri" w:cs="Calibri"/>
          <w:b/>
          <w:color w:val="auto"/>
          <w:sz w:val="16"/>
          <w:u w:val="single" w:color="000000"/>
        </w:rPr>
      </w:pPr>
    </w:p>
    <w:p w:rsidR="0077536A" w:rsidRPr="00B22AD8" w:rsidRDefault="0077536A" w:rsidP="0077536A">
      <w:pPr>
        <w:spacing w:after="159" w:line="259" w:lineRule="auto"/>
        <w:ind w:left="0" w:right="107" w:firstLine="0"/>
        <w:jc w:val="center"/>
        <w:rPr>
          <w:color w:val="auto"/>
          <w:sz w:val="18"/>
          <w:szCs w:val="18"/>
        </w:rPr>
      </w:pPr>
      <w:r w:rsidRPr="00B22AD8">
        <w:rPr>
          <w:rFonts w:ascii="Calibri" w:eastAsia="Calibri" w:hAnsi="Calibri" w:cs="Calibri"/>
          <w:b/>
          <w:color w:val="auto"/>
          <w:sz w:val="18"/>
          <w:szCs w:val="18"/>
          <w:u w:val="single" w:color="000000"/>
        </w:rPr>
        <w:lastRenderedPageBreak/>
        <w:t>DEVOIRS</w:t>
      </w:r>
      <w:r w:rsidRPr="00B22AD8">
        <w:rPr>
          <w:rFonts w:ascii="Calibri" w:eastAsia="Calibri" w:hAnsi="Calibri" w:cs="Calibri"/>
          <w:color w:val="auto"/>
          <w:sz w:val="18"/>
          <w:szCs w:val="18"/>
        </w:rPr>
        <w:t xml:space="preserve"> : </w:t>
      </w:r>
    </w:p>
    <w:p w:rsidR="0077536A" w:rsidRPr="00B22AD8" w:rsidRDefault="0077536A" w:rsidP="0077536A">
      <w:pPr>
        <w:spacing w:after="0" w:line="241" w:lineRule="auto"/>
        <w:ind w:left="437" w:right="0" w:firstLine="0"/>
        <w:rPr>
          <w:rFonts w:ascii="Calibri" w:eastAsia="Calibri" w:hAnsi="Calibri" w:cs="Calibri"/>
          <w:color w:val="auto"/>
          <w:sz w:val="16"/>
        </w:rPr>
      </w:pPr>
      <w:r w:rsidRPr="00B22AD8">
        <w:rPr>
          <w:rFonts w:ascii="Calibri" w:eastAsia="Calibri" w:hAnsi="Calibri" w:cs="Calibri"/>
          <w:color w:val="auto"/>
          <w:sz w:val="16"/>
        </w:rPr>
        <w:t>Devoir de veiller à l’assiduité et à la ponctualité, de prévenir en cas d’absence</w:t>
      </w:r>
    </w:p>
    <w:p w:rsidR="0077536A" w:rsidRPr="00B22AD8" w:rsidRDefault="0077536A" w:rsidP="0077536A">
      <w:pPr>
        <w:spacing w:after="0" w:line="241" w:lineRule="auto"/>
        <w:ind w:left="437" w:right="0" w:firstLine="0"/>
        <w:rPr>
          <w:color w:val="auto"/>
          <w:sz w:val="16"/>
        </w:rPr>
      </w:pPr>
      <w:r w:rsidRPr="00B22AD8">
        <w:rPr>
          <w:rFonts w:ascii="Calibri" w:eastAsia="Calibri" w:hAnsi="Calibri" w:cs="Calibri"/>
          <w:color w:val="auto"/>
          <w:sz w:val="16"/>
        </w:rPr>
        <w:t>Devoir d’aider et de soutenir l’éducateur dans sa tâche (attitude, tenue, propos) et de se mettre en relation avec les éducateurs ou les dirigeants en cas de problèmes</w:t>
      </w:r>
    </w:p>
    <w:p w:rsidR="0077536A" w:rsidRPr="00B22AD8" w:rsidRDefault="0077536A" w:rsidP="0077536A">
      <w:pPr>
        <w:spacing w:after="1" w:line="240" w:lineRule="auto"/>
        <w:ind w:left="437" w:right="0" w:firstLine="0"/>
        <w:rPr>
          <w:rFonts w:ascii="Calibri" w:eastAsia="Calibri" w:hAnsi="Calibri" w:cs="Calibri"/>
          <w:color w:val="auto"/>
          <w:sz w:val="16"/>
        </w:rPr>
      </w:pPr>
      <w:r w:rsidRPr="00B22AD8">
        <w:rPr>
          <w:rFonts w:ascii="Calibri" w:eastAsia="Calibri" w:hAnsi="Calibri" w:cs="Calibri"/>
          <w:color w:val="auto"/>
          <w:sz w:val="16"/>
        </w:rPr>
        <w:t xml:space="preserve">Devoir d’amener l’enfant à accepter les contraintes et les décisions du groupe </w:t>
      </w:r>
    </w:p>
    <w:p w:rsidR="0077536A" w:rsidRPr="00B22AD8" w:rsidRDefault="0077536A" w:rsidP="000C691D">
      <w:pPr>
        <w:spacing w:after="0" w:line="241" w:lineRule="auto"/>
        <w:ind w:left="437" w:right="0" w:firstLine="0"/>
        <w:rPr>
          <w:color w:val="auto"/>
          <w:sz w:val="16"/>
        </w:rPr>
      </w:pPr>
      <w:r w:rsidRPr="00B22AD8">
        <w:rPr>
          <w:rFonts w:ascii="Calibri" w:eastAsia="Calibri" w:hAnsi="Calibri" w:cs="Calibri"/>
          <w:color w:val="auto"/>
          <w:sz w:val="16"/>
        </w:rPr>
        <w:t>Devoir</w:t>
      </w:r>
      <w:r w:rsidR="000C691D" w:rsidRPr="00B22AD8">
        <w:rPr>
          <w:rFonts w:ascii="Calibri" w:eastAsia="Calibri" w:hAnsi="Calibri" w:cs="Calibri"/>
          <w:color w:val="auto"/>
          <w:sz w:val="16"/>
        </w:rPr>
        <w:t xml:space="preserve"> d’</w:t>
      </w:r>
      <w:r w:rsidRPr="00B22AD8">
        <w:rPr>
          <w:rFonts w:ascii="Calibri" w:eastAsia="Calibri" w:hAnsi="Calibri" w:cs="Calibri"/>
          <w:color w:val="auto"/>
          <w:sz w:val="16"/>
        </w:rPr>
        <w:t>accompagner le plus souvent possible tout en restant en retrait pendant l’activité</w:t>
      </w:r>
      <w:r w:rsidR="000C691D" w:rsidRPr="00B22AD8">
        <w:rPr>
          <w:rFonts w:ascii="Calibri" w:eastAsia="Calibri" w:hAnsi="Calibri" w:cs="Calibri"/>
          <w:color w:val="auto"/>
          <w:sz w:val="16"/>
        </w:rPr>
        <w:t xml:space="preserve">, de </w:t>
      </w:r>
      <w:r w:rsidRPr="00B22AD8">
        <w:rPr>
          <w:rFonts w:ascii="Calibri" w:eastAsia="Calibri" w:hAnsi="Calibri" w:cs="Calibri"/>
          <w:color w:val="auto"/>
          <w:sz w:val="16"/>
        </w:rPr>
        <w:t xml:space="preserve">soutenir l’enfant et ses partenaires, </w:t>
      </w:r>
      <w:r w:rsidR="000C691D" w:rsidRPr="00B22AD8">
        <w:rPr>
          <w:rFonts w:ascii="Calibri" w:eastAsia="Calibri" w:hAnsi="Calibri" w:cs="Calibri"/>
          <w:color w:val="auto"/>
          <w:sz w:val="16"/>
        </w:rPr>
        <w:t>d’</w:t>
      </w:r>
      <w:r w:rsidRPr="00B22AD8">
        <w:rPr>
          <w:rFonts w:ascii="Calibri" w:eastAsia="Calibri" w:hAnsi="Calibri" w:cs="Calibri"/>
          <w:color w:val="auto"/>
          <w:sz w:val="16"/>
        </w:rPr>
        <w:t xml:space="preserve">être </w:t>
      </w:r>
      <w:r w:rsidR="000C691D" w:rsidRPr="00B22AD8">
        <w:rPr>
          <w:rFonts w:ascii="Calibri" w:eastAsia="Calibri" w:hAnsi="Calibri" w:cs="Calibri"/>
          <w:color w:val="auto"/>
          <w:sz w:val="16"/>
        </w:rPr>
        <w:t xml:space="preserve">un </w:t>
      </w:r>
      <w:r w:rsidRPr="00B22AD8">
        <w:rPr>
          <w:rFonts w:ascii="Calibri" w:eastAsia="Calibri" w:hAnsi="Calibri" w:cs="Calibri"/>
          <w:color w:val="auto"/>
          <w:sz w:val="16"/>
        </w:rPr>
        <w:t xml:space="preserve">bon spectateur et </w:t>
      </w:r>
      <w:r w:rsidR="000C691D" w:rsidRPr="00B22AD8">
        <w:rPr>
          <w:rFonts w:ascii="Calibri" w:eastAsia="Calibri" w:hAnsi="Calibri" w:cs="Calibri"/>
          <w:color w:val="auto"/>
          <w:sz w:val="16"/>
        </w:rPr>
        <w:t xml:space="preserve">un </w:t>
      </w:r>
      <w:r w:rsidRPr="00B22AD8">
        <w:rPr>
          <w:rFonts w:ascii="Calibri" w:eastAsia="Calibri" w:hAnsi="Calibri" w:cs="Calibri"/>
          <w:color w:val="auto"/>
          <w:sz w:val="16"/>
        </w:rPr>
        <w:t xml:space="preserve">supporter exemplaire </w:t>
      </w:r>
    </w:p>
    <w:p w:rsidR="0077536A" w:rsidRPr="00B22AD8" w:rsidRDefault="0077536A" w:rsidP="0077536A">
      <w:pPr>
        <w:spacing w:after="0" w:line="259" w:lineRule="auto"/>
        <w:ind w:left="437" w:right="2" w:firstLine="0"/>
        <w:rPr>
          <w:color w:val="auto"/>
          <w:sz w:val="16"/>
        </w:rPr>
      </w:pPr>
      <w:r w:rsidRPr="00B22AD8">
        <w:rPr>
          <w:rFonts w:ascii="Calibri" w:eastAsia="Calibri" w:hAnsi="Calibri" w:cs="Calibri"/>
          <w:color w:val="auto"/>
          <w:sz w:val="16"/>
        </w:rPr>
        <w:t xml:space="preserve">Devoir de respecter absolument l’arbitre l’environnement et l’entourage Devoir de considérer l’école de rugby, ses règles et la compétition  comme un lieu d’éducation et un moyen de  </w:t>
      </w:r>
      <w:r w:rsidR="004665FD" w:rsidRPr="00B22AD8">
        <w:rPr>
          <w:rFonts w:ascii="Calibri" w:eastAsia="Calibri" w:hAnsi="Calibri" w:cs="Calibri"/>
          <w:color w:val="auto"/>
          <w:sz w:val="16"/>
        </w:rPr>
        <w:t>formation.</w:t>
      </w:r>
    </w:p>
    <w:p w:rsidR="0077536A" w:rsidRPr="00B22AD8" w:rsidRDefault="0077536A" w:rsidP="000C691D">
      <w:pPr>
        <w:spacing w:after="174" w:line="259" w:lineRule="auto"/>
        <w:ind w:left="0" w:right="193" w:firstLine="0"/>
        <w:jc w:val="both"/>
        <w:rPr>
          <w:rFonts w:ascii="Calibri" w:eastAsia="Calibri" w:hAnsi="Calibri" w:cs="Calibri"/>
          <w:color w:val="auto"/>
          <w:sz w:val="16"/>
        </w:rPr>
        <w:sectPr w:rsidR="0077536A" w:rsidRPr="00B22AD8" w:rsidSect="005E01C8">
          <w:type w:val="continuous"/>
          <w:pgSz w:w="11906" w:h="16838"/>
          <w:pgMar w:top="1417" w:right="707" w:bottom="1417" w:left="567" w:header="708" w:footer="708" w:gutter="0"/>
          <w:cols w:num="2" w:sep="1" w:space="142"/>
          <w:docGrid w:linePitch="360"/>
        </w:sectPr>
      </w:pPr>
    </w:p>
    <w:p w:rsidR="0077536A" w:rsidRPr="00B22AD8" w:rsidRDefault="0077536A" w:rsidP="0077536A">
      <w:pPr>
        <w:spacing w:before="360" w:after="60" w:line="240" w:lineRule="auto"/>
        <w:ind w:left="0" w:right="0" w:firstLine="0"/>
        <w:jc w:val="center"/>
        <w:rPr>
          <w:rFonts w:ascii="Calibri" w:eastAsia="Calibri" w:hAnsi="Calibri" w:cs="Calibri"/>
          <w:b/>
          <w:color w:val="auto"/>
          <w:sz w:val="22"/>
          <w:u w:val="single" w:color="000000"/>
        </w:rPr>
      </w:pPr>
      <w:r w:rsidRPr="00B22AD8">
        <w:rPr>
          <w:rFonts w:ascii="Calibri" w:eastAsia="Calibri" w:hAnsi="Calibri" w:cs="Calibri"/>
          <w:b/>
          <w:color w:val="auto"/>
          <w:sz w:val="22"/>
          <w:u w:val="single" w:color="000000"/>
        </w:rPr>
        <w:lastRenderedPageBreak/>
        <w:t xml:space="preserve">SANCTIONS </w:t>
      </w:r>
    </w:p>
    <w:p w:rsidR="0077536A" w:rsidRPr="00B22AD8" w:rsidRDefault="0077536A" w:rsidP="0077536A">
      <w:pPr>
        <w:ind w:left="10" w:right="0"/>
        <w:rPr>
          <w:color w:val="auto"/>
        </w:rPr>
      </w:pPr>
      <w:r w:rsidRPr="00B22AD8">
        <w:rPr>
          <w:rFonts w:ascii="Calibri" w:eastAsia="Calibri" w:hAnsi="Calibri" w:cs="Calibri"/>
          <w:color w:val="auto"/>
          <w:sz w:val="18"/>
        </w:rPr>
        <w:t>Le joueur peut faire l’objet d’un avertissement écrit, d’une exclusion temporaire d’un mois maximum ou d’une exclusion définitive pour l’un des motifs suivants :</w:t>
      </w:r>
      <w:r w:rsidRPr="00B22AD8">
        <w:rPr>
          <w:rFonts w:ascii="Calibri" w:eastAsia="Calibri" w:hAnsi="Calibri" w:cs="Calibri"/>
          <w:b/>
          <w:color w:val="auto"/>
          <w:sz w:val="18"/>
        </w:rPr>
        <w:t xml:space="preserve"> </w:t>
      </w:r>
    </w:p>
    <w:p w:rsidR="0077536A" w:rsidRPr="00B22AD8" w:rsidRDefault="0077536A" w:rsidP="0077536A">
      <w:pPr>
        <w:numPr>
          <w:ilvl w:val="0"/>
          <w:numId w:val="1"/>
        </w:numPr>
        <w:ind w:right="942" w:hanging="360"/>
        <w:rPr>
          <w:b/>
          <w:color w:val="auto"/>
        </w:rPr>
      </w:pPr>
      <w:r w:rsidRPr="00B22AD8">
        <w:rPr>
          <w:rFonts w:ascii="Calibri" w:eastAsia="Calibri" w:hAnsi="Calibri" w:cs="Calibri"/>
          <w:b/>
          <w:color w:val="auto"/>
          <w:sz w:val="18"/>
        </w:rPr>
        <w:t xml:space="preserve">Retards ou absences répétés non justifiés </w:t>
      </w:r>
    </w:p>
    <w:p w:rsidR="0077536A" w:rsidRPr="00B22AD8" w:rsidRDefault="0077536A" w:rsidP="0077536A">
      <w:pPr>
        <w:numPr>
          <w:ilvl w:val="0"/>
          <w:numId w:val="1"/>
        </w:numPr>
        <w:ind w:right="942" w:hanging="360"/>
        <w:rPr>
          <w:b/>
          <w:color w:val="auto"/>
        </w:rPr>
      </w:pPr>
      <w:r w:rsidRPr="00B22AD8">
        <w:rPr>
          <w:rFonts w:ascii="Calibri" w:eastAsia="Calibri" w:hAnsi="Calibri" w:cs="Calibri"/>
          <w:b/>
          <w:color w:val="auto"/>
          <w:sz w:val="18"/>
        </w:rPr>
        <w:t xml:space="preserve">Dégradation du matériel ou des installations sportives </w:t>
      </w:r>
    </w:p>
    <w:p w:rsidR="0077536A" w:rsidRPr="00B22AD8" w:rsidRDefault="0077536A" w:rsidP="0077536A">
      <w:pPr>
        <w:numPr>
          <w:ilvl w:val="0"/>
          <w:numId w:val="1"/>
        </w:numPr>
        <w:ind w:right="942" w:hanging="360"/>
        <w:rPr>
          <w:b/>
          <w:color w:val="auto"/>
        </w:rPr>
      </w:pPr>
      <w:r w:rsidRPr="00B22AD8">
        <w:rPr>
          <w:rFonts w:ascii="Calibri" w:eastAsia="Calibri" w:hAnsi="Calibri" w:cs="Calibri"/>
          <w:b/>
          <w:color w:val="auto"/>
          <w:sz w:val="18"/>
        </w:rPr>
        <w:t xml:space="preserve">Indiscipline notoire : refus de participer aux activités, incorrections, brutalités. </w:t>
      </w:r>
    </w:p>
    <w:p w:rsidR="0077536A" w:rsidRPr="00B22AD8" w:rsidRDefault="0077536A" w:rsidP="0077536A">
      <w:pPr>
        <w:spacing w:before="120" w:line="250" w:lineRule="auto"/>
        <w:ind w:left="11" w:right="0" w:hanging="11"/>
        <w:rPr>
          <w:color w:val="auto"/>
        </w:rPr>
      </w:pPr>
      <w:r w:rsidRPr="00B22AD8">
        <w:rPr>
          <w:rFonts w:ascii="Calibri" w:eastAsia="Calibri" w:hAnsi="Calibri" w:cs="Calibri"/>
          <w:color w:val="auto"/>
          <w:sz w:val="18"/>
        </w:rPr>
        <w:t>Une commission de discipline se réunira lors de toute décision concernant une sanction</w:t>
      </w:r>
      <w:r w:rsidR="00FE5AB4" w:rsidRPr="00B22AD8">
        <w:rPr>
          <w:rFonts w:ascii="Calibri" w:eastAsia="Calibri" w:hAnsi="Calibri" w:cs="Calibri"/>
          <w:color w:val="auto"/>
          <w:sz w:val="18"/>
        </w:rPr>
        <w:t>.</w:t>
      </w:r>
    </w:p>
    <w:p w:rsidR="0077536A" w:rsidRPr="00B22AD8" w:rsidRDefault="0077536A" w:rsidP="0077536A">
      <w:pPr>
        <w:spacing w:after="184"/>
        <w:ind w:left="10" w:right="0"/>
        <w:rPr>
          <w:rFonts w:ascii="Calibri" w:eastAsia="Calibri" w:hAnsi="Calibri" w:cs="Calibri"/>
          <w:color w:val="auto"/>
          <w:sz w:val="18"/>
        </w:rPr>
      </w:pPr>
      <w:r w:rsidRPr="00B22AD8">
        <w:rPr>
          <w:rFonts w:ascii="Calibri" w:eastAsia="Calibri" w:hAnsi="Calibri" w:cs="Calibri"/>
          <w:color w:val="auto"/>
          <w:sz w:val="18"/>
        </w:rPr>
        <w:t xml:space="preserve">En cas de dégradation les frais de réparation seront à la charge </w:t>
      </w:r>
      <w:r w:rsidR="00FE5AB4" w:rsidRPr="00B22AD8">
        <w:rPr>
          <w:rFonts w:ascii="Calibri" w:eastAsia="Calibri" w:hAnsi="Calibri" w:cs="Calibri"/>
          <w:color w:val="auto"/>
          <w:sz w:val="18"/>
        </w:rPr>
        <w:t>des parents du joueur indélicat.</w:t>
      </w:r>
    </w:p>
    <w:p w:rsidR="0077536A" w:rsidRPr="00B22AD8" w:rsidRDefault="0077536A" w:rsidP="0077536A">
      <w:pPr>
        <w:spacing w:after="0" w:line="250" w:lineRule="auto"/>
        <w:ind w:left="11" w:right="0" w:hanging="11"/>
        <w:jc w:val="center"/>
        <w:rPr>
          <w:rFonts w:ascii="Calibri" w:eastAsia="Calibri" w:hAnsi="Calibri" w:cs="Calibri"/>
          <w:b/>
          <w:i/>
          <w:color w:val="auto"/>
          <w:sz w:val="16"/>
          <w:szCs w:val="16"/>
        </w:rPr>
      </w:pPr>
      <w:r w:rsidRPr="00B22AD8">
        <w:rPr>
          <w:rFonts w:ascii="Calibri" w:eastAsia="Calibri" w:hAnsi="Calibri" w:cs="Calibri"/>
          <w:b/>
          <w:color w:val="auto"/>
          <w:sz w:val="22"/>
          <w:u w:val="single" w:color="000000"/>
        </w:rPr>
        <w:t>SIGNATURES</w:t>
      </w:r>
    </w:p>
    <w:p w:rsidR="0077536A" w:rsidRPr="00B22AD8" w:rsidRDefault="0077536A" w:rsidP="0077536A">
      <w:pPr>
        <w:spacing w:after="0" w:line="250" w:lineRule="auto"/>
        <w:ind w:left="11" w:right="0" w:hanging="11"/>
        <w:jc w:val="center"/>
        <w:rPr>
          <w:color w:val="auto"/>
          <w:sz w:val="16"/>
          <w:szCs w:val="16"/>
        </w:rPr>
      </w:pPr>
      <w:r w:rsidRPr="00B22AD8">
        <w:rPr>
          <w:rFonts w:ascii="Calibri" w:eastAsia="Calibri" w:hAnsi="Calibri" w:cs="Calibri"/>
          <w:b/>
          <w:i/>
          <w:color w:val="auto"/>
          <w:sz w:val="16"/>
          <w:szCs w:val="16"/>
        </w:rPr>
        <w:t>En signant cette chartre, j’en accepte tout le contenu et m’engage à la respecter pour mon enfant et moi même</w:t>
      </w:r>
    </w:p>
    <w:p w:rsidR="0077536A" w:rsidRPr="00B22AD8" w:rsidRDefault="0077536A" w:rsidP="0077536A">
      <w:pPr>
        <w:spacing w:before="360" w:after="60" w:line="240" w:lineRule="auto"/>
        <w:ind w:left="11" w:right="0" w:hanging="11"/>
        <w:jc w:val="center"/>
        <w:rPr>
          <w:rFonts w:ascii="Calibri" w:eastAsia="Calibri" w:hAnsi="Calibri" w:cs="Calibri"/>
          <w:b/>
          <w:color w:val="auto"/>
          <w:sz w:val="22"/>
          <w:u w:val="single" w:color="000000"/>
        </w:rPr>
        <w:sectPr w:rsidR="0077536A" w:rsidRPr="00B22AD8" w:rsidSect="0077536A">
          <w:type w:val="continuous"/>
          <w:pgSz w:w="11906" w:h="16838"/>
          <w:pgMar w:top="1418" w:right="709" w:bottom="1418" w:left="567" w:header="709" w:footer="709" w:gutter="0"/>
          <w:cols w:sep="1" w:space="142"/>
          <w:docGrid w:linePitch="360"/>
        </w:sectPr>
      </w:pPr>
    </w:p>
    <w:p w:rsidR="0077536A" w:rsidRPr="00B22AD8" w:rsidRDefault="0077536A" w:rsidP="0077536A">
      <w:pPr>
        <w:spacing w:before="120" w:after="0" w:line="250" w:lineRule="auto"/>
        <w:ind w:left="11" w:right="0" w:hanging="11"/>
        <w:rPr>
          <w:color w:val="auto"/>
        </w:rPr>
      </w:pPr>
      <w:r w:rsidRPr="00B22AD8">
        <w:rPr>
          <w:color w:val="auto"/>
        </w:rPr>
        <w:lastRenderedPageBreak/>
        <w:t xml:space="preserve">Le(s) représentant(s) légal (aux), </w:t>
      </w:r>
    </w:p>
    <w:p w:rsidR="0077536A" w:rsidRPr="00B22AD8" w:rsidRDefault="0077536A" w:rsidP="0077536A">
      <w:pPr>
        <w:spacing w:after="0" w:line="250" w:lineRule="auto"/>
        <w:ind w:left="11" w:right="0" w:hanging="11"/>
        <w:rPr>
          <w:rFonts w:ascii="Calibri" w:eastAsia="Calibri" w:hAnsi="Calibri" w:cs="Calibri"/>
          <w:b/>
          <w:i/>
          <w:color w:val="auto"/>
          <w:sz w:val="18"/>
        </w:rPr>
      </w:pPr>
      <w:r w:rsidRPr="00B22AD8">
        <w:rPr>
          <w:color w:val="auto"/>
        </w:rPr>
        <w:t>Nom, prénom :</w:t>
      </w:r>
      <w:r w:rsidRPr="00B22AD8">
        <w:rPr>
          <w:rFonts w:ascii="Calibri" w:eastAsia="Calibri" w:hAnsi="Calibri" w:cs="Calibri"/>
          <w:b/>
          <w:i/>
          <w:color w:val="auto"/>
          <w:sz w:val="18"/>
        </w:rPr>
        <w:t xml:space="preserve"> </w:t>
      </w:r>
    </w:p>
    <w:p w:rsidR="0077536A" w:rsidRPr="00B22AD8" w:rsidRDefault="0077536A" w:rsidP="0077536A">
      <w:pPr>
        <w:spacing w:after="0" w:line="250" w:lineRule="auto"/>
        <w:ind w:left="11" w:right="0" w:hanging="11"/>
        <w:rPr>
          <w:color w:val="auto"/>
        </w:rPr>
      </w:pPr>
      <w:r w:rsidRPr="00B22AD8">
        <w:rPr>
          <w:color w:val="auto"/>
        </w:rPr>
        <w:t>Signature :</w:t>
      </w:r>
    </w:p>
    <w:p w:rsidR="0077536A" w:rsidRPr="00B22AD8" w:rsidRDefault="0077536A" w:rsidP="0077536A">
      <w:pPr>
        <w:spacing w:after="0" w:line="250" w:lineRule="auto"/>
        <w:ind w:left="11" w:right="0" w:hanging="11"/>
        <w:rPr>
          <w:rFonts w:ascii="Calibri" w:eastAsia="Calibri" w:hAnsi="Calibri" w:cs="Calibri"/>
          <w:b/>
          <w:i/>
          <w:color w:val="auto"/>
          <w:sz w:val="18"/>
        </w:rPr>
      </w:pPr>
    </w:p>
    <w:p w:rsidR="0077536A" w:rsidRPr="00B22AD8" w:rsidRDefault="0077536A" w:rsidP="0077536A">
      <w:pPr>
        <w:spacing w:before="60" w:after="0" w:line="250" w:lineRule="auto"/>
        <w:ind w:left="11" w:right="0" w:hanging="11"/>
        <w:rPr>
          <w:color w:val="auto"/>
        </w:rPr>
      </w:pPr>
      <w:r w:rsidRPr="00B22AD8">
        <w:rPr>
          <w:color w:val="auto"/>
        </w:rPr>
        <w:lastRenderedPageBreak/>
        <w:t>Le (la) joueur (joueuse)</w:t>
      </w:r>
    </w:p>
    <w:p w:rsidR="0077536A" w:rsidRPr="00B22AD8" w:rsidRDefault="0077536A" w:rsidP="0077536A">
      <w:pPr>
        <w:spacing w:after="0" w:line="250" w:lineRule="auto"/>
        <w:ind w:left="11" w:right="0" w:hanging="11"/>
        <w:rPr>
          <w:color w:val="auto"/>
        </w:rPr>
      </w:pPr>
      <w:r w:rsidRPr="00B22AD8">
        <w:rPr>
          <w:color w:val="auto"/>
        </w:rPr>
        <w:t>Nom, prénom :</w:t>
      </w:r>
    </w:p>
    <w:p w:rsidR="0077536A" w:rsidRPr="00B22AD8" w:rsidRDefault="0077536A" w:rsidP="0077536A">
      <w:pPr>
        <w:spacing w:after="0" w:line="250" w:lineRule="auto"/>
        <w:ind w:left="11" w:right="0" w:hanging="11"/>
        <w:rPr>
          <w:color w:val="auto"/>
        </w:rPr>
      </w:pPr>
      <w:r w:rsidRPr="00B22AD8">
        <w:rPr>
          <w:color w:val="auto"/>
        </w:rPr>
        <w:t>Signature :</w:t>
      </w:r>
    </w:p>
    <w:p w:rsidR="0077536A" w:rsidRPr="00B22AD8" w:rsidRDefault="0077536A" w:rsidP="000F5805">
      <w:pPr>
        <w:spacing w:after="0" w:line="250" w:lineRule="auto"/>
        <w:ind w:left="0" w:right="0" w:firstLine="0"/>
        <w:rPr>
          <w:color w:val="auto"/>
        </w:rPr>
      </w:pPr>
    </w:p>
    <w:p w:rsidR="0077536A" w:rsidRPr="00B22AD8" w:rsidRDefault="0077536A" w:rsidP="0077536A">
      <w:pPr>
        <w:spacing w:after="184"/>
        <w:ind w:left="0" w:right="0" w:firstLine="0"/>
        <w:rPr>
          <w:color w:val="auto"/>
          <w:sz w:val="16"/>
          <w:szCs w:val="16"/>
        </w:rPr>
        <w:sectPr w:rsidR="0077536A" w:rsidRPr="00B22AD8" w:rsidSect="0077536A">
          <w:type w:val="continuous"/>
          <w:pgSz w:w="11906" w:h="16838"/>
          <w:pgMar w:top="1417" w:right="707" w:bottom="1417" w:left="567" w:header="708" w:footer="708" w:gutter="0"/>
          <w:cols w:num="2" w:sep="1" w:space="709"/>
          <w:docGrid w:linePitch="360"/>
        </w:sectPr>
      </w:pPr>
    </w:p>
    <w:p w:rsidR="0077536A" w:rsidRPr="00B22AD8" w:rsidRDefault="0077536A" w:rsidP="0077536A">
      <w:pPr>
        <w:spacing w:after="0" w:line="259" w:lineRule="auto"/>
        <w:ind w:left="0" w:right="0" w:firstLine="0"/>
        <w:rPr>
          <w:color w:val="auto"/>
        </w:rPr>
      </w:pPr>
    </w:p>
    <w:sectPr w:rsidR="0077536A" w:rsidRPr="00B22AD8" w:rsidSect="0077536A">
      <w:type w:val="continuous"/>
      <w:pgSz w:w="11906" w:h="16838"/>
      <w:pgMar w:top="139" w:right="285" w:bottom="129" w:left="338" w:header="720" w:footer="720" w:gutter="0"/>
      <w:cols w:sep="1"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2D91"/>
    <w:multiLevelType w:val="hybridMultilevel"/>
    <w:tmpl w:val="BBCE5F0C"/>
    <w:lvl w:ilvl="0" w:tplc="B2F0267E">
      <w:start w:val="1"/>
      <w:numFmt w:val="bullet"/>
      <w:lvlText w:val="-"/>
      <w:lvlJc w:val="left"/>
      <w:pPr>
        <w:ind w:left="1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6E60EC">
      <w:start w:val="1"/>
      <w:numFmt w:val="bullet"/>
      <w:lvlText w:val="o"/>
      <w:lvlJc w:val="left"/>
      <w:pPr>
        <w:ind w:left="2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F241DC">
      <w:start w:val="1"/>
      <w:numFmt w:val="bullet"/>
      <w:lvlText w:val="▪"/>
      <w:lvlJc w:val="left"/>
      <w:pPr>
        <w:ind w:left="3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D69BE0">
      <w:start w:val="1"/>
      <w:numFmt w:val="bullet"/>
      <w:lvlText w:val="•"/>
      <w:lvlJc w:val="left"/>
      <w:pPr>
        <w:ind w:left="4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E63824">
      <w:start w:val="1"/>
      <w:numFmt w:val="bullet"/>
      <w:lvlText w:val="o"/>
      <w:lvlJc w:val="left"/>
      <w:pPr>
        <w:ind w:left="4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46748C">
      <w:start w:val="1"/>
      <w:numFmt w:val="bullet"/>
      <w:lvlText w:val="▪"/>
      <w:lvlJc w:val="left"/>
      <w:pPr>
        <w:ind w:left="5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125398">
      <w:start w:val="1"/>
      <w:numFmt w:val="bullet"/>
      <w:lvlText w:val="•"/>
      <w:lvlJc w:val="left"/>
      <w:pPr>
        <w:ind w:left="6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B6E68C">
      <w:start w:val="1"/>
      <w:numFmt w:val="bullet"/>
      <w:lvlText w:val="o"/>
      <w:lvlJc w:val="left"/>
      <w:pPr>
        <w:ind w:left="6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861E1E">
      <w:start w:val="1"/>
      <w:numFmt w:val="bullet"/>
      <w:lvlText w:val="▪"/>
      <w:lvlJc w:val="left"/>
      <w:pPr>
        <w:ind w:left="76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756C2"/>
    <w:rsid w:val="00004472"/>
    <w:rsid w:val="00060D56"/>
    <w:rsid w:val="000B7864"/>
    <w:rsid w:val="000C691D"/>
    <w:rsid w:val="000F5805"/>
    <w:rsid w:val="00116DA7"/>
    <w:rsid w:val="00126B53"/>
    <w:rsid w:val="002C02E9"/>
    <w:rsid w:val="002E778E"/>
    <w:rsid w:val="00451B09"/>
    <w:rsid w:val="004665FD"/>
    <w:rsid w:val="004F110A"/>
    <w:rsid w:val="004F1A10"/>
    <w:rsid w:val="005245A5"/>
    <w:rsid w:val="00543803"/>
    <w:rsid w:val="006A778C"/>
    <w:rsid w:val="0077536A"/>
    <w:rsid w:val="009068DC"/>
    <w:rsid w:val="009365D1"/>
    <w:rsid w:val="009B7DE9"/>
    <w:rsid w:val="00A45BF7"/>
    <w:rsid w:val="00A8542B"/>
    <w:rsid w:val="00B22AD8"/>
    <w:rsid w:val="00E756C2"/>
    <w:rsid w:val="00F01B1D"/>
    <w:rsid w:val="00FE5A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0A"/>
    <w:pPr>
      <w:spacing w:after="4" w:line="249" w:lineRule="auto"/>
      <w:ind w:left="665" w:right="836" w:hanging="10"/>
    </w:pPr>
    <w:rPr>
      <w:rFonts w:ascii="Cambria" w:eastAsia="Cambria" w:hAnsi="Cambria" w:cs="Cambria"/>
      <w:color w:val="333333"/>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4F110A"/>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F1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B7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DE9"/>
    <w:rPr>
      <w:rFonts w:ascii="Tahoma" w:eastAsia="Cambria" w:hAnsi="Tahoma" w:cs="Tahoma"/>
      <w:color w:val="333333"/>
      <w:sz w:val="16"/>
      <w:szCs w:val="16"/>
    </w:rPr>
  </w:style>
  <w:style w:type="paragraph" w:styleId="Paragraphedeliste">
    <w:name w:val="List Paragraph"/>
    <w:basedOn w:val="Normal"/>
    <w:uiPriority w:val="34"/>
    <w:qFormat/>
    <w:rsid w:val="004665F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2CB0-BDFE-40AE-8604-6E0974E7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Fernandez</dc:creator>
  <cp:lastModifiedBy>christophe voisin</cp:lastModifiedBy>
  <cp:revision>11</cp:revision>
  <cp:lastPrinted>2018-08-01T09:18:00Z</cp:lastPrinted>
  <dcterms:created xsi:type="dcterms:W3CDTF">2018-07-01T15:20:00Z</dcterms:created>
  <dcterms:modified xsi:type="dcterms:W3CDTF">2020-06-22T12:08:00Z</dcterms:modified>
</cp:coreProperties>
</file>